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B6CB5" w14:textId="722410E7" w:rsidR="002B11A7" w:rsidRPr="00D4177B" w:rsidRDefault="0069289C" w:rsidP="002B11A7">
      <w:pPr>
        <w:jc w:val="center"/>
        <w:rPr>
          <w:rFonts w:ascii="Times New Roman" w:eastAsia="Times New Roman" w:hAnsi="Times New Roman"/>
          <w:b/>
          <w:sz w:val="24"/>
          <w:szCs w:val="24"/>
        </w:rPr>
      </w:pPr>
      <w:bookmarkStart w:id="0" w:name="_Hlk133578708"/>
      <w:r w:rsidRPr="00D4177B">
        <w:rPr>
          <w:rFonts w:ascii="Times New Roman" w:eastAsia="Times New Roman" w:hAnsi="Times New Roman"/>
          <w:b/>
          <w:sz w:val="24"/>
          <w:szCs w:val="24"/>
        </w:rPr>
        <w:t>AGENDA VZDELÁVANIA A OBOZNAMOVANIA S PRAVIDLAMI</w:t>
      </w:r>
    </w:p>
    <w:p w14:paraId="2B0B2C39" w14:textId="77777777" w:rsidR="002B11A7" w:rsidRPr="00D4177B" w:rsidRDefault="002B11A7" w:rsidP="002B11A7">
      <w:pPr>
        <w:jc w:val="center"/>
        <w:rPr>
          <w:rFonts w:ascii="Times New Roman" w:eastAsia="Times New Roman" w:hAnsi="Times New Roman"/>
          <w:b/>
          <w:sz w:val="24"/>
          <w:szCs w:val="24"/>
        </w:rPr>
      </w:pPr>
      <w:bookmarkStart w:id="1" w:name="_Hlk133578713"/>
      <w:bookmarkEnd w:id="0"/>
    </w:p>
    <w:p w14:paraId="66AC42DF" w14:textId="77777777" w:rsidR="002B11A7" w:rsidRPr="00D4177B" w:rsidRDefault="002B11A7" w:rsidP="002B11A7">
      <w:pPr>
        <w:spacing w:after="0"/>
        <w:ind w:right="-284"/>
        <w:jc w:val="center"/>
        <w:rPr>
          <w:rFonts w:ascii="Times New Roman" w:eastAsia="Times New Roman" w:hAnsi="Times New Roman"/>
          <w:b/>
          <w:bCs/>
          <w:lang w:eastAsia="sk-SK"/>
        </w:rPr>
      </w:pPr>
      <w:bookmarkStart w:id="2" w:name="_Hlk130900931"/>
      <w:bookmarkEnd w:id="1"/>
      <w:r w:rsidRPr="00D4177B">
        <w:rPr>
          <w:rFonts w:ascii="Times New Roman" w:eastAsia="Arial Unicode MS" w:hAnsi="Times New Roman"/>
          <w:b/>
        </w:rPr>
        <w:t xml:space="preserve">Informácie k získaniu osobných údajov </w:t>
      </w:r>
      <w:r w:rsidRPr="00D4177B">
        <w:rPr>
          <w:rFonts w:ascii="Times New Roman" w:eastAsia="Times New Roman" w:hAnsi="Times New Roman"/>
          <w:b/>
          <w:bCs/>
          <w:lang w:eastAsia="sk-SK"/>
        </w:rPr>
        <w:t>podľa ust. § 19 zákona č.18/2018 Z. z. o ochrane osobných údajov, a čl.13 Nariadenia Európskeho parlamentu a rady (EÚ) 2016/679</w:t>
      </w:r>
    </w:p>
    <w:p w14:paraId="798E5FBE" w14:textId="77777777" w:rsidR="002B11A7" w:rsidRPr="00D4177B" w:rsidRDefault="002B11A7" w:rsidP="002B11A7">
      <w:pPr>
        <w:spacing w:after="0"/>
        <w:ind w:right="-284"/>
        <w:jc w:val="center"/>
        <w:rPr>
          <w:rFonts w:ascii="Times New Roman" w:eastAsia="Times New Roman" w:hAnsi="Times New Roman"/>
          <w:b/>
          <w:bCs/>
          <w:lang w:eastAsia="sk-SK"/>
        </w:rPr>
      </w:pPr>
    </w:p>
    <w:bookmarkEnd w:id="2"/>
    <w:p w14:paraId="19C643C2" w14:textId="77777777" w:rsidR="00B94C1A" w:rsidRPr="005F1B97" w:rsidRDefault="00B94C1A" w:rsidP="00B94C1A">
      <w:pPr>
        <w:spacing w:after="0"/>
        <w:jc w:val="both"/>
      </w:pPr>
      <w:r w:rsidRPr="005F1B97">
        <w:rPr>
          <w:rFonts w:ascii="Times New Roman" w:hAnsi="Times New Roman"/>
          <w:b/>
          <w:u w:val="single"/>
        </w:rPr>
        <w:t>Účely spracovania osobných údajov</w:t>
      </w:r>
      <w:r w:rsidRPr="005F1B97">
        <w:rPr>
          <w:rFonts w:ascii="Times New Roman" w:hAnsi="Times New Roman"/>
        </w:rPr>
        <w:t>:</w:t>
      </w:r>
    </w:p>
    <w:p w14:paraId="66223633" w14:textId="77777777" w:rsidR="00B94C1A" w:rsidRPr="005F1B97" w:rsidRDefault="00B94C1A" w:rsidP="00B94C1A">
      <w:pPr>
        <w:pStyle w:val="Odsekzoznamu"/>
        <w:numPr>
          <w:ilvl w:val="0"/>
          <w:numId w:val="3"/>
        </w:numPr>
        <w:spacing w:after="0"/>
        <w:ind w:left="357" w:hanging="357"/>
        <w:jc w:val="both"/>
        <w:rPr>
          <w:rFonts w:ascii="Times" w:hAnsi="Times" w:cs="CIDFont+F3"/>
        </w:rPr>
      </w:pPr>
      <w:r w:rsidRPr="005F1B97">
        <w:rPr>
          <w:rFonts w:ascii="Times" w:hAnsi="Times" w:cs="CIDFont+F3"/>
        </w:rPr>
        <w:t>Plnenie povinností a výkonu osobitných práv Prevádzkovateľa v oblasti pracovného práva a práva sociálneho zabezpečenia.</w:t>
      </w:r>
    </w:p>
    <w:p w14:paraId="498642BB" w14:textId="77777777" w:rsidR="00B94C1A" w:rsidRPr="005F1B97" w:rsidRDefault="00B94C1A" w:rsidP="00B94C1A">
      <w:pPr>
        <w:pStyle w:val="Odsekzoznamu"/>
        <w:numPr>
          <w:ilvl w:val="0"/>
          <w:numId w:val="4"/>
        </w:numPr>
        <w:spacing w:after="0"/>
        <w:jc w:val="both"/>
      </w:pPr>
      <w:r w:rsidRPr="005F1B97">
        <w:rPr>
          <w:rFonts w:ascii="Times" w:eastAsia="Times New Roman" w:hAnsi="Times"/>
        </w:rPr>
        <w:t>vykonanie zákonných školení zamestnancov v oblasti bezpečnosti a ochrany zdravia pri práci a požiarnej ochrany</w:t>
      </w:r>
    </w:p>
    <w:p w14:paraId="3EBAD19B" w14:textId="77777777" w:rsidR="00B94C1A" w:rsidRPr="005F1B97" w:rsidRDefault="00B94C1A" w:rsidP="00B94C1A">
      <w:pPr>
        <w:pStyle w:val="Odsekzoznamu"/>
        <w:numPr>
          <w:ilvl w:val="0"/>
          <w:numId w:val="4"/>
        </w:numPr>
        <w:spacing w:after="0"/>
        <w:jc w:val="both"/>
        <w:rPr>
          <w:rFonts w:ascii="Times" w:hAnsi="Times" w:cs="CIDFont+F3"/>
        </w:rPr>
      </w:pPr>
      <w:r w:rsidRPr="005F1B97">
        <w:rPr>
          <w:rFonts w:ascii="Times" w:hAnsi="Times" w:cs="CIDFont+F3"/>
        </w:rPr>
        <w:t>vedenie agendy pri zabezpečovaní výkonu bezpečnostnotechnickej služby,</w:t>
      </w:r>
    </w:p>
    <w:p w14:paraId="200800B3" w14:textId="77777777" w:rsidR="00B94C1A" w:rsidRPr="005F1B97" w:rsidRDefault="00B94C1A" w:rsidP="00B94C1A">
      <w:pPr>
        <w:pStyle w:val="Odsekzoznamu"/>
        <w:numPr>
          <w:ilvl w:val="0"/>
          <w:numId w:val="4"/>
        </w:numPr>
        <w:spacing w:after="0"/>
        <w:jc w:val="both"/>
      </w:pPr>
      <w:r w:rsidRPr="005F1B97">
        <w:rPr>
          <w:rFonts w:ascii="Times" w:hAnsi="Times" w:cs="CIDFont+F3"/>
        </w:rPr>
        <w:t xml:space="preserve">výchova a vzdelávanie v oblasti ochrany práce </w:t>
      </w:r>
    </w:p>
    <w:p w14:paraId="6E0FA140" w14:textId="77777777" w:rsidR="00B94C1A" w:rsidRPr="005F1B97" w:rsidRDefault="00B94C1A" w:rsidP="00B94C1A">
      <w:pPr>
        <w:pStyle w:val="Odsekzoznamu"/>
        <w:numPr>
          <w:ilvl w:val="0"/>
          <w:numId w:val="4"/>
        </w:numPr>
        <w:spacing w:after="0"/>
        <w:jc w:val="both"/>
      </w:pPr>
      <w:r w:rsidRPr="005F1B97">
        <w:rPr>
          <w:rFonts w:ascii="Times" w:hAnsi="Times" w:cs="CIDFont+F3"/>
        </w:rPr>
        <w:t>výkon činností technika požiarnej ochrany</w:t>
      </w:r>
    </w:p>
    <w:p w14:paraId="68AA065D" w14:textId="77777777" w:rsidR="00B94C1A" w:rsidRPr="005F1B97" w:rsidRDefault="00B94C1A" w:rsidP="00B94C1A">
      <w:pPr>
        <w:pStyle w:val="Odsekzoznamu"/>
        <w:numPr>
          <w:ilvl w:val="0"/>
          <w:numId w:val="4"/>
        </w:numPr>
        <w:spacing w:after="0"/>
        <w:jc w:val="both"/>
      </w:pPr>
      <w:r w:rsidRPr="005F1B97">
        <w:rPr>
          <w:rFonts w:ascii="Times" w:hAnsi="Times" w:cs="CIDFont+F3"/>
        </w:rPr>
        <w:t xml:space="preserve">archivácia a uchovávanie agendy stanovenej osobitnými predpismi </w:t>
      </w:r>
      <w:r w:rsidRPr="005F1B97">
        <w:rPr>
          <w:rFonts w:ascii="Times" w:hAnsi="Times"/>
        </w:rPr>
        <w:t>v súlade s osobitnými zákonmi</w:t>
      </w:r>
    </w:p>
    <w:p w14:paraId="5DC31033" w14:textId="77777777" w:rsidR="00B94C1A" w:rsidRPr="005F1B97" w:rsidRDefault="00B94C1A" w:rsidP="00B94C1A">
      <w:pPr>
        <w:pStyle w:val="Odsekzoznamu"/>
        <w:numPr>
          <w:ilvl w:val="0"/>
          <w:numId w:val="4"/>
        </w:numPr>
        <w:jc w:val="both"/>
        <w:rPr>
          <w:rFonts w:ascii="Times" w:hAnsi="Times"/>
          <w:shd w:val="clear" w:color="auto" w:fill="FFFFFF"/>
        </w:rPr>
      </w:pPr>
      <w:r w:rsidRPr="005F1B97">
        <w:rPr>
          <w:rFonts w:ascii="Times" w:hAnsi="Times"/>
          <w:shd w:val="clear" w:color="auto" w:fill="FFFFFF"/>
        </w:rPr>
        <w:t>výkon činnosti revízneho technika</w:t>
      </w:r>
    </w:p>
    <w:p w14:paraId="15C56989" w14:textId="77777777" w:rsidR="00B94C1A" w:rsidRPr="005F1B97" w:rsidRDefault="00B94C1A" w:rsidP="00B94C1A">
      <w:pPr>
        <w:pStyle w:val="Odsekzoznamu"/>
        <w:numPr>
          <w:ilvl w:val="0"/>
          <w:numId w:val="3"/>
        </w:numPr>
        <w:suppressAutoHyphens w:val="0"/>
        <w:jc w:val="both"/>
        <w:textAlignment w:val="auto"/>
        <w:rPr>
          <w:rFonts w:ascii="Times" w:eastAsia="Times New Roman" w:hAnsi="Times"/>
        </w:rPr>
      </w:pPr>
      <w:r w:rsidRPr="005F1B97">
        <w:rPr>
          <w:rFonts w:ascii="Times" w:eastAsia="Times New Roman" w:hAnsi="Times"/>
        </w:rPr>
        <w:t>Ostatné vzdelávanie zamestnancov (školenia, kurzy, tréningy)</w:t>
      </w:r>
    </w:p>
    <w:p w14:paraId="516E6C4F" w14:textId="77777777" w:rsidR="00B94C1A" w:rsidRPr="005F1B97" w:rsidRDefault="00B94C1A" w:rsidP="00B94C1A">
      <w:pPr>
        <w:pStyle w:val="Odsekzoznamu"/>
        <w:numPr>
          <w:ilvl w:val="0"/>
          <w:numId w:val="3"/>
        </w:numPr>
        <w:ind w:left="357" w:hanging="357"/>
        <w:jc w:val="both"/>
        <w:rPr>
          <w:rFonts w:ascii="Times" w:eastAsia="Times New Roman" w:hAnsi="Times"/>
        </w:rPr>
      </w:pPr>
      <w:r w:rsidRPr="005F1B97">
        <w:rPr>
          <w:rFonts w:ascii="Times" w:eastAsia="Times New Roman" w:hAnsi="Times"/>
        </w:rPr>
        <w:t>Prehlbovanie získaných vedomostí testovaním zamestnancov s ohľadom na výkon pracovnej pozície zamestnanca</w:t>
      </w:r>
    </w:p>
    <w:p w14:paraId="143DEDBD" w14:textId="77777777" w:rsidR="00B94C1A" w:rsidRPr="005F1B97" w:rsidRDefault="00B94C1A" w:rsidP="00B94C1A">
      <w:pPr>
        <w:pStyle w:val="Odsekzoznamu"/>
        <w:numPr>
          <w:ilvl w:val="0"/>
          <w:numId w:val="3"/>
        </w:numPr>
        <w:ind w:left="357" w:hanging="357"/>
        <w:jc w:val="both"/>
        <w:rPr>
          <w:rFonts w:ascii="Times" w:eastAsia="Times New Roman" w:hAnsi="Times"/>
        </w:rPr>
      </w:pPr>
      <w:r w:rsidRPr="005F1B97">
        <w:rPr>
          <w:rFonts w:ascii="Times" w:eastAsia="Times New Roman" w:hAnsi="Times"/>
        </w:rPr>
        <w:t>Postupovanie osobných údajov zamestnancov školiacim organizáciám za účelom vydania potvrdenia, osvedčenia, certifikátu podľa príslušných osobitných zákonov alebo štandardov</w:t>
      </w:r>
    </w:p>
    <w:p w14:paraId="26D639BD" w14:textId="77777777" w:rsidR="00B94C1A" w:rsidRPr="005F1B97" w:rsidRDefault="00B94C1A" w:rsidP="00B94C1A">
      <w:pPr>
        <w:pStyle w:val="Odsekzoznamu"/>
        <w:numPr>
          <w:ilvl w:val="0"/>
          <w:numId w:val="3"/>
        </w:numPr>
        <w:ind w:left="357" w:hanging="357"/>
        <w:jc w:val="both"/>
        <w:rPr>
          <w:rFonts w:ascii="Times" w:eastAsia="Times New Roman" w:hAnsi="Times"/>
        </w:rPr>
      </w:pPr>
      <w:r w:rsidRPr="005F1B97">
        <w:rPr>
          <w:rFonts w:ascii="Times" w:eastAsia="Times New Roman" w:hAnsi="Times"/>
        </w:rPr>
        <w:t>Riadenie dokumentácie a proces oboznamovania s dokumentáciou</w:t>
      </w:r>
    </w:p>
    <w:p w14:paraId="0371C57B" w14:textId="77777777" w:rsidR="00B94C1A" w:rsidRPr="005F1B97" w:rsidRDefault="00B94C1A" w:rsidP="00B94C1A">
      <w:pPr>
        <w:pStyle w:val="Odsekzoznamu"/>
        <w:numPr>
          <w:ilvl w:val="0"/>
          <w:numId w:val="3"/>
        </w:numPr>
        <w:ind w:left="357" w:hanging="357"/>
        <w:jc w:val="both"/>
      </w:pPr>
      <w:r w:rsidRPr="005F1B97">
        <w:rPr>
          <w:rFonts w:ascii="Times" w:eastAsia="Times New Roman" w:hAnsi="Times"/>
        </w:rPr>
        <w:t>Kontrola dodržiavania pracovnej disciplíny prostredníctvom (</w:t>
      </w:r>
      <w:r w:rsidRPr="005F1B97">
        <w:rPr>
          <w:rFonts w:ascii="Times" w:hAnsi="Times"/>
        </w:rPr>
        <w:t>kontrola prítomnosti alkoholu v dychu, omamných a psychotropných látok  zamestnanca počas pracovnej doby a/alebo odber vzorky krvi na prešetrovanie prípadov porušenia pracovnej disciplíny; kontrola dodržiavania prijatých opatrení na úseku BOZP</w:t>
      </w:r>
    </w:p>
    <w:p w14:paraId="3EB1AD8A" w14:textId="77777777" w:rsidR="00B94C1A" w:rsidRPr="005F1B97" w:rsidRDefault="00B94C1A" w:rsidP="00B94C1A">
      <w:pPr>
        <w:pStyle w:val="Odsekzoznamu"/>
        <w:ind w:left="357"/>
        <w:jc w:val="both"/>
      </w:pPr>
    </w:p>
    <w:p w14:paraId="415B6744" w14:textId="77777777" w:rsidR="00B94C1A" w:rsidRPr="005F1B97" w:rsidRDefault="00B94C1A" w:rsidP="00B94C1A">
      <w:pPr>
        <w:spacing w:after="0"/>
      </w:pPr>
      <w:r w:rsidRPr="005F1B97">
        <w:rPr>
          <w:rFonts w:ascii="Times New Roman" w:hAnsi="Times New Roman"/>
          <w:b/>
          <w:u w:val="single"/>
        </w:rPr>
        <w:t>Kategórie a zoznam osobných údajov:</w:t>
      </w:r>
    </w:p>
    <w:p w14:paraId="6A957743" w14:textId="77777777" w:rsidR="00B94C1A" w:rsidRPr="005F1B97" w:rsidRDefault="00B94C1A" w:rsidP="00B94C1A">
      <w:pPr>
        <w:suppressAutoHyphens w:val="0"/>
        <w:spacing w:after="0"/>
        <w:jc w:val="both"/>
        <w:textAlignment w:val="auto"/>
        <w:rPr>
          <w:rFonts w:ascii="Times" w:hAnsi="Times"/>
          <w:u w:val="single"/>
        </w:rPr>
      </w:pPr>
      <w:r w:rsidRPr="005F1B97">
        <w:rPr>
          <w:rFonts w:ascii="Times" w:hAnsi="Times"/>
          <w:u w:val="single"/>
        </w:rPr>
        <w:t xml:space="preserve">V rámci účelu v bode a): </w:t>
      </w:r>
    </w:p>
    <w:p w14:paraId="030D4433" w14:textId="77777777" w:rsidR="00B94C1A" w:rsidRPr="005F1B97" w:rsidRDefault="00B94C1A" w:rsidP="00B94C1A">
      <w:pPr>
        <w:suppressAutoHyphens w:val="0"/>
        <w:spacing w:after="0"/>
        <w:jc w:val="both"/>
        <w:textAlignment w:val="auto"/>
      </w:pPr>
      <w:r w:rsidRPr="005F1B97">
        <w:rPr>
          <w:rFonts w:ascii="Times" w:eastAsia="Times New Roman" w:hAnsi="Times"/>
          <w:b/>
          <w:bCs/>
        </w:rPr>
        <w:t>bežné osobné údaje</w:t>
      </w:r>
      <w:r w:rsidRPr="005F1B97">
        <w:rPr>
          <w:rFonts w:ascii="Times" w:eastAsia="Times New Roman" w:hAnsi="Times"/>
        </w:rPr>
        <w:t xml:space="preserve">: </w:t>
      </w:r>
      <w:r w:rsidRPr="005F1B97">
        <w:rPr>
          <w:rFonts w:ascii="Times" w:hAnsi="Times" w:cs="CIDFont+F3"/>
        </w:rPr>
        <w:t>meno a priezvisko, titul zamestnanca, dátum narodenia, rodné číslo, adresa trvalého a prechodného pobytu, štátna príslušnosť, podpis, dátum úmrtia, miesto výkonu práce, telefónne číslo, adresa elektronickej pošty, údaje o odpracovanom čase, počet nezaopatrených detí, identifikačné číslo sociálneho zabezpečenia osobné údaje spracúvané na potvrdeniach, osvedčenia o absolvovaných skúškach a vzdelávacích aktivitách a identifikačné údaje zamestnávateľa</w:t>
      </w:r>
      <w:r w:rsidRPr="005F1B97">
        <w:rPr>
          <w:rFonts w:ascii="Times" w:eastAsia="Times New Roman" w:hAnsi="Times"/>
        </w:rPr>
        <w:t>)</w:t>
      </w:r>
    </w:p>
    <w:p w14:paraId="2EFDF97F" w14:textId="77777777" w:rsidR="00B94C1A" w:rsidRPr="005F1B97" w:rsidRDefault="00B94C1A" w:rsidP="00B94C1A">
      <w:pPr>
        <w:suppressAutoHyphens w:val="0"/>
        <w:jc w:val="both"/>
        <w:textAlignment w:val="auto"/>
      </w:pPr>
      <w:r w:rsidRPr="005F1B97">
        <w:rPr>
          <w:rFonts w:ascii="Times" w:hAnsi="Times" w:cs="CIDFont+F3"/>
          <w:b/>
          <w:bCs/>
        </w:rPr>
        <w:t>osobitné kategórie osobných údajov</w:t>
      </w:r>
      <w:r w:rsidRPr="005F1B97">
        <w:rPr>
          <w:rFonts w:ascii="Times" w:hAnsi="Times" w:cs="CIDFont+F3"/>
        </w:rPr>
        <w:t xml:space="preserve"> (tzv. citlivé osobné údaje): týkajúce sa zdravotného stavu zamestnanca ako napr. údaje o pracovnej neschopnosti, údaje o závažnosti pracovného úrazu zamestnanca, nevyhnutné na spísanie záznamu o registrovanom pracovnom úraze, ďalšie údaje vyžadované všeobecne záväznými právnymi predpismi</w:t>
      </w:r>
    </w:p>
    <w:p w14:paraId="002855D6" w14:textId="2216753C" w:rsidR="00B94C1A" w:rsidRPr="005F1B97" w:rsidRDefault="00B94C1A" w:rsidP="00B94C1A">
      <w:pPr>
        <w:widowControl w:val="0"/>
        <w:spacing w:after="0"/>
        <w:rPr>
          <w:rFonts w:ascii="Times" w:hAnsi="Times"/>
          <w:u w:val="single"/>
        </w:rPr>
      </w:pPr>
      <w:r w:rsidRPr="005F1B97">
        <w:rPr>
          <w:rFonts w:ascii="Times" w:hAnsi="Times"/>
          <w:u w:val="single"/>
        </w:rPr>
        <w:t xml:space="preserve">V rámci účelu v bode </w:t>
      </w:r>
      <w:r w:rsidR="00FA4D06">
        <w:rPr>
          <w:rFonts w:ascii="Times" w:hAnsi="Times"/>
          <w:u w:val="single"/>
        </w:rPr>
        <w:t>b</w:t>
      </w:r>
      <w:r w:rsidRPr="005F1B97">
        <w:rPr>
          <w:rFonts w:ascii="Times" w:hAnsi="Times"/>
          <w:u w:val="single"/>
        </w:rPr>
        <w:t xml:space="preserve">): </w:t>
      </w:r>
    </w:p>
    <w:p w14:paraId="2671B2CF" w14:textId="77777777" w:rsidR="00B94C1A" w:rsidRPr="005F1B97" w:rsidRDefault="00B94C1A" w:rsidP="00B94C1A">
      <w:pPr>
        <w:widowControl w:val="0"/>
        <w:rPr>
          <w:rFonts w:ascii="Times" w:eastAsia="Times New Roman" w:hAnsi="Times"/>
        </w:rPr>
      </w:pPr>
      <w:r w:rsidRPr="005F1B97">
        <w:rPr>
          <w:rFonts w:ascii="Times" w:eastAsia="Times New Roman" w:hAnsi="Times"/>
        </w:rPr>
        <w:t>bežné osobné údaje: titul, meno, priezvisko, podpis</w:t>
      </w:r>
    </w:p>
    <w:p w14:paraId="72E56E4A" w14:textId="52044244" w:rsidR="00B94C1A" w:rsidRPr="005F1B97" w:rsidRDefault="00B94C1A" w:rsidP="00B94C1A">
      <w:pPr>
        <w:widowControl w:val="0"/>
        <w:spacing w:after="0"/>
        <w:rPr>
          <w:rFonts w:ascii="Times" w:hAnsi="Times"/>
          <w:u w:val="single"/>
        </w:rPr>
      </w:pPr>
      <w:r w:rsidRPr="005F1B97">
        <w:rPr>
          <w:rFonts w:ascii="Times" w:hAnsi="Times"/>
          <w:u w:val="single"/>
        </w:rPr>
        <w:t xml:space="preserve">V rámci účelu v bode </w:t>
      </w:r>
      <w:r w:rsidR="00FA4D06">
        <w:rPr>
          <w:rFonts w:ascii="Times" w:hAnsi="Times"/>
          <w:u w:val="single"/>
        </w:rPr>
        <w:t>c</w:t>
      </w:r>
      <w:r w:rsidRPr="005F1B97">
        <w:rPr>
          <w:rFonts w:ascii="Times" w:hAnsi="Times"/>
          <w:u w:val="single"/>
        </w:rPr>
        <w:t>):</w:t>
      </w:r>
    </w:p>
    <w:p w14:paraId="66C4F2DC" w14:textId="77777777" w:rsidR="00B94C1A" w:rsidRPr="005F1B97" w:rsidRDefault="00B94C1A" w:rsidP="00B94C1A">
      <w:pPr>
        <w:widowControl w:val="0"/>
      </w:pPr>
      <w:r w:rsidRPr="005F1B97">
        <w:rPr>
          <w:rFonts w:ascii="Times" w:eastAsia="Times New Roman" w:hAnsi="Times"/>
        </w:rPr>
        <w:t>bežné osobné údaje: meno, priezvisko, výsledky testov</w:t>
      </w:r>
      <w:r w:rsidRPr="005F1B97">
        <w:rPr>
          <w:rFonts w:ascii="Times" w:hAnsi="Times"/>
          <w:u w:val="single"/>
        </w:rPr>
        <w:t xml:space="preserve"> </w:t>
      </w:r>
    </w:p>
    <w:p w14:paraId="2CA5C401" w14:textId="2897BCF1" w:rsidR="00B94C1A" w:rsidRPr="005F1B97" w:rsidRDefault="00B94C1A" w:rsidP="00B94C1A">
      <w:pPr>
        <w:widowControl w:val="0"/>
        <w:spacing w:after="0"/>
        <w:rPr>
          <w:rFonts w:ascii="Times" w:hAnsi="Times"/>
          <w:u w:val="single"/>
        </w:rPr>
      </w:pPr>
      <w:r w:rsidRPr="005F1B97">
        <w:rPr>
          <w:rFonts w:ascii="Times" w:hAnsi="Times"/>
          <w:u w:val="single"/>
        </w:rPr>
        <w:t xml:space="preserve">V rámci účelu v bode </w:t>
      </w:r>
      <w:r w:rsidR="00FA4D06">
        <w:rPr>
          <w:rFonts w:ascii="Times" w:hAnsi="Times"/>
          <w:u w:val="single"/>
        </w:rPr>
        <w:t>d</w:t>
      </w:r>
      <w:r w:rsidRPr="005F1B97">
        <w:rPr>
          <w:rFonts w:ascii="Times" w:hAnsi="Times"/>
          <w:u w:val="single"/>
        </w:rPr>
        <w:t>):</w:t>
      </w:r>
    </w:p>
    <w:p w14:paraId="6E5D2B49" w14:textId="77777777" w:rsidR="00B94C1A" w:rsidRPr="005F1B97" w:rsidRDefault="00B94C1A" w:rsidP="00B94C1A">
      <w:pPr>
        <w:rPr>
          <w:rFonts w:ascii="Times" w:eastAsia="Times New Roman" w:hAnsi="Times"/>
        </w:rPr>
      </w:pPr>
      <w:r w:rsidRPr="005F1B97">
        <w:rPr>
          <w:rFonts w:ascii="Times" w:eastAsia="Times New Roman" w:hAnsi="Times"/>
        </w:rPr>
        <w:t>bežné osobné údaje: titul, meno, priezvisko, podpis</w:t>
      </w:r>
    </w:p>
    <w:p w14:paraId="07526FF5" w14:textId="67D4B823" w:rsidR="00B94C1A" w:rsidRPr="005F1B97" w:rsidRDefault="00B94C1A" w:rsidP="00B94C1A">
      <w:pPr>
        <w:widowControl w:val="0"/>
        <w:spacing w:after="0"/>
        <w:rPr>
          <w:rFonts w:ascii="Times" w:hAnsi="Times"/>
          <w:u w:val="single"/>
        </w:rPr>
      </w:pPr>
      <w:r w:rsidRPr="005F1B97">
        <w:rPr>
          <w:rFonts w:ascii="Times" w:hAnsi="Times"/>
          <w:u w:val="single"/>
        </w:rPr>
        <w:t xml:space="preserve">V rámci účelu v bode </w:t>
      </w:r>
      <w:r w:rsidR="00FA4D06">
        <w:rPr>
          <w:rFonts w:ascii="Times" w:hAnsi="Times"/>
          <w:u w:val="single"/>
        </w:rPr>
        <w:t>e</w:t>
      </w:r>
      <w:r w:rsidRPr="005F1B97">
        <w:rPr>
          <w:rFonts w:ascii="Times" w:hAnsi="Times"/>
          <w:u w:val="single"/>
        </w:rPr>
        <w:t>):</w:t>
      </w:r>
    </w:p>
    <w:p w14:paraId="009DB4CB" w14:textId="77777777" w:rsidR="00B94C1A" w:rsidRPr="005F1B97" w:rsidRDefault="00B94C1A" w:rsidP="00B94C1A">
      <w:pPr>
        <w:widowControl w:val="0"/>
        <w:rPr>
          <w:rFonts w:ascii="Times" w:eastAsia="Times New Roman" w:hAnsi="Times"/>
        </w:rPr>
      </w:pPr>
      <w:r w:rsidRPr="005F1B97">
        <w:rPr>
          <w:rFonts w:ascii="Times" w:eastAsia="Times New Roman" w:hAnsi="Times"/>
        </w:rPr>
        <w:t>bežné osobné údaje: titul, meno, priezvisko, pracovná pozícia,  podpis</w:t>
      </w:r>
    </w:p>
    <w:p w14:paraId="3D2D785C" w14:textId="7F3A4E8A" w:rsidR="00B94C1A" w:rsidRPr="005F1B97" w:rsidRDefault="00B94C1A" w:rsidP="00B94C1A">
      <w:pPr>
        <w:widowControl w:val="0"/>
        <w:spacing w:after="0"/>
        <w:rPr>
          <w:rFonts w:ascii="Times" w:hAnsi="Times"/>
          <w:u w:val="single"/>
        </w:rPr>
      </w:pPr>
      <w:r w:rsidRPr="005F1B97">
        <w:rPr>
          <w:rFonts w:ascii="Times" w:hAnsi="Times"/>
          <w:u w:val="single"/>
        </w:rPr>
        <w:lastRenderedPageBreak/>
        <w:t xml:space="preserve">V rámci účelu v bode </w:t>
      </w:r>
      <w:r w:rsidR="00FA4D06">
        <w:rPr>
          <w:rFonts w:ascii="Times" w:hAnsi="Times"/>
          <w:u w:val="single"/>
        </w:rPr>
        <w:t>f</w:t>
      </w:r>
      <w:r w:rsidRPr="005F1B97">
        <w:rPr>
          <w:rFonts w:ascii="Times" w:hAnsi="Times"/>
          <w:u w:val="single"/>
        </w:rPr>
        <w:t>):</w:t>
      </w:r>
    </w:p>
    <w:p w14:paraId="146F2623" w14:textId="77777777" w:rsidR="00B94C1A" w:rsidRPr="005F1B97" w:rsidRDefault="00B94C1A" w:rsidP="00B94C1A">
      <w:pPr>
        <w:widowControl w:val="0"/>
        <w:spacing w:after="0"/>
      </w:pPr>
      <w:r w:rsidRPr="005F1B97">
        <w:rPr>
          <w:rFonts w:ascii="Times" w:eastAsia="Times New Roman" w:hAnsi="Times"/>
        </w:rPr>
        <w:t>bežné osobné údaje: titul, meno, priezvisko, pracovné zaradenie, pracovná pozícia, výsledky testov z dychovej skúšky a pod.</w:t>
      </w:r>
    </w:p>
    <w:p w14:paraId="0716BAF3" w14:textId="77777777" w:rsidR="00B94C1A" w:rsidRPr="005F1B97" w:rsidRDefault="00B94C1A" w:rsidP="00B94C1A">
      <w:pPr>
        <w:widowControl w:val="0"/>
        <w:spacing w:after="0"/>
      </w:pPr>
    </w:p>
    <w:p w14:paraId="0E0EB287" w14:textId="77777777" w:rsidR="00B94C1A" w:rsidRPr="005F1B97" w:rsidRDefault="00B94C1A" w:rsidP="00B94C1A">
      <w:pPr>
        <w:spacing w:after="0"/>
        <w:jc w:val="both"/>
      </w:pPr>
      <w:r w:rsidRPr="005F1B97">
        <w:rPr>
          <w:rFonts w:ascii="Times" w:hAnsi="Times"/>
          <w:b/>
          <w:bCs/>
          <w:u w:val="single"/>
        </w:rPr>
        <w:t>Zákonnosť spracúvania osobných údajov:</w:t>
      </w:r>
      <w:r w:rsidRPr="005F1B97">
        <w:rPr>
          <w:rFonts w:ascii="Times" w:hAnsi="Times"/>
          <w:b/>
          <w:bCs/>
        </w:rPr>
        <w:t xml:space="preserve"> </w:t>
      </w:r>
    </w:p>
    <w:p w14:paraId="64E3AC00" w14:textId="28A15D16" w:rsidR="00B94C1A" w:rsidRPr="005F1B97" w:rsidRDefault="00B94C1A" w:rsidP="00B94C1A">
      <w:pPr>
        <w:spacing w:after="0"/>
        <w:jc w:val="both"/>
        <w:rPr>
          <w:rFonts w:ascii="Times" w:hAnsi="Times"/>
          <w:u w:val="single"/>
        </w:rPr>
      </w:pPr>
      <w:r w:rsidRPr="005F1B97">
        <w:rPr>
          <w:rFonts w:ascii="Times" w:hAnsi="Times"/>
          <w:u w:val="single"/>
        </w:rPr>
        <w:t>V rámci účelov v bodoch a)</w:t>
      </w:r>
      <w:r w:rsidR="00FA4D06">
        <w:rPr>
          <w:rFonts w:ascii="Times" w:hAnsi="Times"/>
          <w:u w:val="single"/>
        </w:rPr>
        <w:t xml:space="preserve"> – e)</w:t>
      </w:r>
      <w:r w:rsidRPr="005F1B97">
        <w:rPr>
          <w:rFonts w:ascii="Times" w:hAnsi="Times"/>
          <w:u w:val="single"/>
        </w:rPr>
        <w:t xml:space="preserve">: </w:t>
      </w:r>
    </w:p>
    <w:p w14:paraId="0D4A565E" w14:textId="77777777" w:rsidR="00B94C1A" w:rsidRPr="005F1B97" w:rsidRDefault="00B94C1A" w:rsidP="00B94C1A">
      <w:pPr>
        <w:jc w:val="both"/>
      </w:pPr>
      <w:r w:rsidRPr="005F1B97">
        <w:rPr>
          <w:rFonts w:ascii="Times New Roman" w:hAnsi="Times New Roman"/>
          <w:bCs/>
        </w:rPr>
        <w:t xml:space="preserve">Spracúvanie osobných údajov je nevyhnutné podľa </w:t>
      </w:r>
      <w:r w:rsidRPr="005F1B97">
        <w:rPr>
          <w:rFonts w:ascii="Times New Roman" w:hAnsi="Times New Roman"/>
          <w:b/>
          <w:bCs/>
        </w:rPr>
        <w:t>osobitného predpisu</w:t>
      </w:r>
      <w:r w:rsidRPr="005F1B97">
        <w:rPr>
          <w:rFonts w:ascii="Times New Roman" w:hAnsi="Times New Roman"/>
          <w:bCs/>
        </w:rPr>
        <w:t xml:space="preserve"> alebo medzinárodnej zmluvy, ktorou je Slovenská republika viazaná, - podľa  § 13 ods. 1 písm. c) ZOOÚ, resp. čl. 6 písm. c) GDPR.</w:t>
      </w:r>
    </w:p>
    <w:p w14:paraId="77E009DE" w14:textId="3D25FE1E" w:rsidR="00B94C1A" w:rsidRPr="005F1B97" w:rsidRDefault="00B94C1A" w:rsidP="00B94C1A">
      <w:pPr>
        <w:widowControl w:val="0"/>
        <w:spacing w:after="0"/>
        <w:rPr>
          <w:rFonts w:ascii="Times" w:hAnsi="Times"/>
          <w:u w:val="single"/>
        </w:rPr>
      </w:pPr>
      <w:r w:rsidRPr="005F1B97">
        <w:rPr>
          <w:rFonts w:ascii="Times" w:hAnsi="Times"/>
          <w:u w:val="single"/>
        </w:rPr>
        <w:t xml:space="preserve">V rámci účelu v bode </w:t>
      </w:r>
      <w:r w:rsidR="00FA4D06">
        <w:rPr>
          <w:rFonts w:ascii="Times" w:hAnsi="Times"/>
          <w:u w:val="single"/>
        </w:rPr>
        <w:t>f</w:t>
      </w:r>
      <w:r w:rsidRPr="005F1B97">
        <w:rPr>
          <w:rFonts w:ascii="Times" w:hAnsi="Times"/>
          <w:u w:val="single"/>
        </w:rPr>
        <w:t>):</w:t>
      </w:r>
    </w:p>
    <w:p w14:paraId="68E792EA" w14:textId="77777777" w:rsidR="00B94C1A" w:rsidRPr="005F1B97" w:rsidRDefault="00B94C1A" w:rsidP="00B94C1A">
      <w:pPr>
        <w:spacing w:after="0"/>
        <w:jc w:val="both"/>
      </w:pPr>
      <w:r w:rsidRPr="005F1B97">
        <w:rPr>
          <w:rFonts w:ascii="Times" w:hAnsi="Times"/>
        </w:rPr>
        <w:t xml:space="preserve">podľa § 13 ods. 1 písm. f) ZOOÚ, resp. čl. 6 písm. f) Nariadenia GDPR: </w:t>
      </w:r>
      <w:r w:rsidRPr="005F1B97">
        <w:rPr>
          <w:rFonts w:ascii="Times" w:hAnsi="Times"/>
          <w:i/>
        </w:rPr>
        <w:t xml:space="preserve"> „spracúvanie osobných údajov je nevyhnutné na účel oprávnených záujmov prevádzkovateľa alebo tretej strany okrem prípadov, keď nad týmito záujmami prevažujú záujmy alebo práva dotknutej osoby vyžadujúce si ochranu osobných údajov, najmä ak je dotknutou osobou dieťa; tento právny základ sa nevzťahuje na spracúvanie osobných údajov orgánmi verejnej moci pri plnení ich úloh.“</w:t>
      </w:r>
    </w:p>
    <w:p w14:paraId="16FC1239" w14:textId="77777777" w:rsidR="00B94C1A" w:rsidRPr="005F1B97" w:rsidRDefault="00B94C1A" w:rsidP="00B94C1A">
      <w:pPr>
        <w:pStyle w:val="Predvolen"/>
        <w:pBdr>
          <w:top w:val="none" w:sz="0" w:space="0" w:color="auto"/>
          <w:left w:val="none" w:sz="0" w:space="0" w:color="auto"/>
          <w:bottom w:val="none" w:sz="0" w:space="0" w:color="auto"/>
          <w:right w:val="none" w:sz="0" w:space="0" w:color="auto"/>
        </w:pBdr>
        <w:spacing w:before="0" w:line="240" w:lineRule="auto"/>
        <w:jc w:val="both"/>
        <w:rPr>
          <w:rFonts w:ascii="Times" w:hAnsi="Times"/>
          <w:b/>
          <w:bCs/>
          <w:color w:val="auto"/>
          <w:sz w:val="22"/>
          <w:szCs w:val="22"/>
          <w:u w:val="single"/>
        </w:rPr>
      </w:pPr>
    </w:p>
    <w:p w14:paraId="5F53C7CE" w14:textId="77777777" w:rsidR="00B94C1A" w:rsidRPr="005F1B97" w:rsidRDefault="00B94C1A" w:rsidP="00B94C1A">
      <w:pPr>
        <w:pStyle w:val="Predvolen"/>
        <w:pBdr>
          <w:top w:val="none" w:sz="0" w:space="0" w:color="auto"/>
          <w:left w:val="none" w:sz="0" w:space="0" w:color="auto"/>
          <w:bottom w:val="none" w:sz="0" w:space="0" w:color="auto"/>
          <w:right w:val="none" w:sz="0" w:space="0" w:color="auto"/>
        </w:pBdr>
        <w:spacing w:before="0" w:line="240" w:lineRule="auto"/>
        <w:jc w:val="both"/>
        <w:rPr>
          <w:color w:val="auto"/>
          <w:sz w:val="22"/>
          <w:szCs w:val="22"/>
        </w:rPr>
      </w:pPr>
      <w:r w:rsidRPr="005F1B97">
        <w:rPr>
          <w:rFonts w:ascii="Times" w:hAnsi="Times"/>
          <w:b/>
          <w:bCs/>
          <w:color w:val="auto"/>
          <w:sz w:val="22"/>
          <w:szCs w:val="22"/>
          <w:u w:val="single"/>
        </w:rPr>
        <w:t>Zákonná povinnosť spracúvania osobných údajov:</w:t>
      </w:r>
    </w:p>
    <w:p w14:paraId="2C252565" w14:textId="77777777" w:rsidR="00B94C1A" w:rsidRPr="005F1B97" w:rsidRDefault="00B94C1A" w:rsidP="00B94C1A">
      <w:pPr>
        <w:pStyle w:val="Predvolen"/>
        <w:numPr>
          <w:ilvl w:val="0"/>
          <w:numId w:val="6"/>
        </w:numPr>
        <w:pBdr>
          <w:top w:val="none" w:sz="0" w:space="0" w:color="auto"/>
          <w:left w:val="none" w:sz="0" w:space="0" w:color="auto"/>
          <w:bottom w:val="none" w:sz="0" w:space="0" w:color="auto"/>
          <w:right w:val="none" w:sz="0" w:space="0" w:color="auto"/>
        </w:pBdr>
        <w:spacing w:before="0" w:after="240" w:line="240" w:lineRule="auto"/>
        <w:jc w:val="both"/>
        <w:rPr>
          <w:color w:val="auto"/>
          <w:sz w:val="22"/>
          <w:szCs w:val="22"/>
        </w:rPr>
      </w:pPr>
      <w:r w:rsidRPr="005F1B97">
        <w:rPr>
          <w:rFonts w:ascii="Times" w:hAnsi="Times" w:cs="CIDFont+F3"/>
          <w:color w:val="auto"/>
          <w:sz w:val="22"/>
          <w:szCs w:val="22"/>
          <w:u w:val="single"/>
        </w:rPr>
        <w:t xml:space="preserve">Plnenie povinností a výkonu osobitných práv Prevádzkovateľa v oblasti pracovného práva a práva sociálneho zabezpečenia: </w:t>
      </w:r>
      <w:r w:rsidRPr="005F1B97">
        <w:rPr>
          <w:rFonts w:ascii="Times" w:hAnsi="Times"/>
          <w:color w:val="auto"/>
          <w:sz w:val="22"/>
          <w:szCs w:val="22"/>
        </w:rPr>
        <w:t>zákon č. 311/2001 Z. z. Zákonník práce v znení neskorších predpisov, zákon č. 124/2006 Z. z. o bezpečnosti a ochrane zdravia pri práci a o zmene a doplnení niektorých zákonov, v znení neskorších predpisov, zákon č. 314/2001 Z. z. o ochrane pred požiarmi v znení neskorších predpisov a zákon č. 461/2003 Z. z. o sociálnom poistení v znení neskorších predpisov, vyhláška č. Vyhláška č. 356/2007 Z. z. Vyhláška Ministerstva práce, sociálnych vecí a rodiny Slovenskej republiky, ktorou sa ustanovujú podrobnosti o požiadavkách a rozsahu výchovnej a vzdelávacej činnosti, o projekte výchovy a vzdelávania, vedení predpísanej dokumentácie a overovaní vedomostí účastníkov výchovnej a vzdelávacej činnosti, zákon č. 125/2006 Z. z. Zákon o inšpekcii práce a o zmene a doplnení zákona č. 82/2005 Z. z. o nelegálnej práci a nelegálnom zamestnávaní a o zmene a doplnení niektorých zákonov.</w:t>
      </w:r>
    </w:p>
    <w:p w14:paraId="49744B81" w14:textId="77777777" w:rsidR="00B94C1A" w:rsidRPr="005F1B97" w:rsidRDefault="00B94C1A" w:rsidP="00B94C1A">
      <w:pPr>
        <w:pStyle w:val="Predvolen"/>
        <w:numPr>
          <w:ilvl w:val="0"/>
          <w:numId w:val="6"/>
        </w:numPr>
        <w:pBdr>
          <w:top w:val="none" w:sz="0" w:space="0" w:color="auto"/>
          <w:left w:val="none" w:sz="0" w:space="0" w:color="auto"/>
          <w:bottom w:val="none" w:sz="0" w:space="0" w:color="auto"/>
          <w:right w:val="none" w:sz="0" w:space="0" w:color="auto"/>
        </w:pBdr>
        <w:spacing w:before="0" w:after="240" w:line="240" w:lineRule="auto"/>
        <w:jc w:val="both"/>
        <w:rPr>
          <w:color w:val="auto"/>
          <w:sz w:val="22"/>
          <w:szCs w:val="22"/>
        </w:rPr>
      </w:pPr>
      <w:r w:rsidRPr="005F1B97">
        <w:rPr>
          <w:rFonts w:ascii="Times" w:eastAsia="Times New Roman" w:hAnsi="Times"/>
          <w:color w:val="auto"/>
          <w:sz w:val="22"/>
          <w:szCs w:val="22"/>
          <w:u w:val="single"/>
        </w:rPr>
        <w:t>Ostatné vzdelávanie zamestnancov (školenia, kurzy, tréningy):</w:t>
      </w:r>
      <w:r w:rsidRPr="005F1B97">
        <w:rPr>
          <w:rFonts w:ascii="Times" w:eastAsia="Times New Roman" w:hAnsi="Times"/>
          <w:color w:val="auto"/>
          <w:sz w:val="22"/>
          <w:szCs w:val="22"/>
        </w:rPr>
        <w:t xml:space="preserve"> zákon č. 311/2001 Z. z. zákonník práce</w:t>
      </w:r>
    </w:p>
    <w:p w14:paraId="0D81713A" w14:textId="77777777" w:rsidR="00B94C1A" w:rsidRPr="005F1B97" w:rsidRDefault="00B94C1A" w:rsidP="00B94C1A">
      <w:pPr>
        <w:pStyle w:val="Predvolen"/>
        <w:numPr>
          <w:ilvl w:val="0"/>
          <w:numId w:val="6"/>
        </w:numPr>
        <w:pBdr>
          <w:top w:val="none" w:sz="0" w:space="0" w:color="auto"/>
          <w:left w:val="none" w:sz="0" w:space="0" w:color="auto"/>
          <w:bottom w:val="none" w:sz="0" w:space="0" w:color="auto"/>
          <w:right w:val="none" w:sz="0" w:space="0" w:color="auto"/>
        </w:pBdr>
        <w:spacing w:before="0" w:line="240" w:lineRule="auto"/>
        <w:jc w:val="both"/>
        <w:rPr>
          <w:color w:val="auto"/>
          <w:sz w:val="22"/>
          <w:szCs w:val="22"/>
        </w:rPr>
      </w:pPr>
      <w:r w:rsidRPr="005F1B97">
        <w:rPr>
          <w:rFonts w:ascii="Times" w:eastAsia="Times New Roman" w:hAnsi="Times"/>
          <w:color w:val="auto"/>
          <w:sz w:val="22"/>
          <w:szCs w:val="22"/>
          <w:u w:val="single"/>
        </w:rPr>
        <w:t xml:space="preserve">Prehlbovanie získaných vedomostí testovaním zamestnancov s ohľadom na výkon pracovnej pozície zamestnanca: </w:t>
      </w:r>
      <w:r w:rsidRPr="005F1B97">
        <w:rPr>
          <w:rFonts w:ascii="Times" w:eastAsia="Times New Roman" w:hAnsi="Times"/>
          <w:color w:val="auto"/>
          <w:sz w:val="22"/>
          <w:szCs w:val="22"/>
        </w:rPr>
        <w:t>zákon č. 311/2001 Z. z. zákonník práce</w:t>
      </w:r>
    </w:p>
    <w:p w14:paraId="39E17DFC" w14:textId="77777777" w:rsidR="00B94C1A" w:rsidRPr="005F1B97" w:rsidRDefault="00B94C1A" w:rsidP="00B94C1A">
      <w:pPr>
        <w:pStyle w:val="Predvolen"/>
        <w:pBdr>
          <w:top w:val="none" w:sz="0" w:space="0" w:color="auto"/>
          <w:left w:val="none" w:sz="0" w:space="0" w:color="auto"/>
          <w:bottom w:val="none" w:sz="0" w:space="0" w:color="auto"/>
          <w:right w:val="none" w:sz="0" w:space="0" w:color="auto"/>
        </w:pBdr>
        <w:spacing w:before="0" w:line="240" w:lineRule="auto"/>
        <w:ind w:left="360"/>
        <w:jc w:val="both"/>
        <w:rPr>
          <w:color w:val="auto"/>
          <w:sz w:val="22"/>
          <w:szCs w:val="22"/>
        </w:rPr>
      </w:pPr>
    </w:p>
    <w:p w14:paraId="1AAB0411" w14:textId="77777777" w:rsidR="00B94C1A" w:rsidRPr="005F1B97" w:rsidRDefault="00B94C1A" w:rsidP="00B94C1A">
      <w:pPr>
        <w:pStyle w:val="Predvolen"/>
        <w:numPr>
          <w:ilvl w:val="0"/>
          <w:numId w:val="6"/>
        </w:numPr>
        <w:pBdr>
          <w:top w:val="none" w:sz="0" w:space="0" w:color="auto"/>
          <w:left w:val="none" w:sz="0" w:space="0" w:color="auto"/>
          <w:bottom w:val="none" w:sz="0" w:space="0" w:color="auto"/>
          <w:right w:val="none" w:sz="0" w:space="0" w:color="auto"/>
        </w:pBdr>
        <w:spacing w:before="0" w:after="240" w:line="240" w:lineRule="auto"/>
        <w:jc w:val="both"/>
        <w:rPr>
          <w:color w:val="auto"/>
          <w:sz w:val="22"/>
          <w:szCs w:val="22"/>
        </w:rPr>
      </w:pPr>
      <w:r w:rsidRPr="005F1B97">
        <w:rPr>
          <w:rFonts w:ascii="Times" w:eastAsia="Times New Roman" w:hAnsi="Times"/>
          <w:color w:val="auto"/>
          <w:sz w:val="22"/>
          <w:szCs w:val="22"/>
          <w:u w:val="single"/>
        </w:rPr>
        <w:t xml:space="preserve">Postupovanie osobných údajov zamestnancov školiacim organizáciám za účelom vydania potvrdenia, osvedčenia, certifikátu podľa príslušných osobitných zákonov alebo štandardov: </w:t>
      </w:r>
      <w:r w:rsidRPr="005F1B97">
        <w:rPr>
          <w:rFonts w:ascii="Times" w:eastAsia="Times New Roman" w:hAnsi="Times"/>
          <w:color w:val="auto"/>
          <w:sz w:val="22"/>
          <w:szCs w:val="22"/>
        </w:rPr>
        <w:t>zákon č. 311/2001 Z. z. zákonník práce, zákon č. 386/1997 Z .z. o ďalšom vzdelávaní v znení neskorších predpisov, zákon č. 568/200í o celoživotnom vzdelávaní v znení neskorších predpisov</w:t>
      </w:r>
    </w:p>
    <w:p w14:paraId="2DC7B9A6" w14:textId="77777777" w:rsidR="00B94C1A" w:rsidRPr="005F1B97" w:rsidRDefault="00B94C1A" w:rsidP="00B94C1A">
      <w:pPr>
        <w:pStyle w:val="Predvolen"/>
        <w:numPr>
          <w:ilvl w:val="0"/>
          <w:numId w:val="6"/>
        </w:numPr>
        <w:pBdr>
          <w:top w:val="none" w:sz="0" w:space="0" w:color="auto"/>
          <w:left w:val="none" w:sz="0" w:space="0" w:color="auto"/>
          <w:bottom w:val="none" w:sz="0" w:space="0" w:color="auto"/>
          <w:right w:val="none" w:sz="0" w:space="0" w:color="auto"/>
        </w:pBdr>
        <w:spacing w:before="0" w:after="240" w:line="240" w:lineRule="auto"/>
        <w:jc w:val="both"/>
        <w:rPr>
          <w:color w:val="auto"/>
          <w:sz w:val="22"/>
          <w:szCs w:val="22"/>
        </w:rPr>
      </w:pPr>
      <w:r w:rsidRPr="005F1B97">
        <w:rPr>
          <w:rFonts w:ascii="Times" w:eastAsia="Times New Roman" w:hAnsi="Times"/>
          <w:color w:val="auto"/>
          <w:sz w:val="22"/>
          <w:szCs w:val="22"/>
          <w:u w:val="single"/>
        </w:rPr>
        <w:t xml:space="preserve">Riadenie dokumentácie a proces oboznamovania s dokumentáciou: </w:t>
      </w:r>
      <w:r w:rsidRPr="005F1B97">
        <w:rPr>
          <w:rFonts w:ascii="Times" w:hAnsi="Times"/>
          <w:color w:val="auto"/>
          <w:sz w:val="22"/>
          <w:szCs w:val="22"/>
        </w:rPr>
        <w:t>Zákon č. 18/2018 Z. z. Zákon o ochrane osobných údajov a o zmene a doplnení niektorých zákonov, zákon č. 311/2001 Z. z. Zákonník práce</w:t>
      </w:r>
    </w:p>
    <w:p w14:paraId="6229D4FE" w14:textId="77777777" w:rsidR="00B94C1A" w:rsidRPr="005F1B97" w:rsidRDefault="00B94C1A" w:rsidP="00B94C1A">
      <w:pPr>
        <w:pStyle w:val="Predvolen"/>
        <w:numPr>
          <w:ilvl w:val="0"/>
          <w:numId w:val="6"/>
        </w:numPr>
        <w:pBdr>
          <w:top w:val="none" w:sz="0" w:space="0" w:color="auto"/>
          <w:left w:val="none" w:sz="0" w:space="0" w:color="auto"/>
          <w:bottom w:val="none" w:sz="0" w:space="0" w:color="auto"/>
          <w:right w:val="none" w:sz="0" w:space="0" w:color="auto"/>
        </w:pBdr>
        <w:spacing w:before="0" w:line="240" w:lineRule="auto"/>
        <w:jc w:val="both"/>
        <w:rPr>
          <w:color w:val="auto"/>
          <w:sz w:val="22"/>
          <w:szCs w:val="22"/>
        </w:rPr>
      </w:pPr>
      <w:r w:rsidRPr="005F1B97">
        <w:rPr>
          <w:rFonts w:ascii="Times" w:eastAsia="Times New Roman" w:hAnsi="Times"/>
          <w:color w:val="auto"/>
          <w:sz w:val="22"/>
          <w:szCs w:val="22"/>
          <w:u w:val="single"/>
        </w:rPr>
        <w:t>Kontrola dodržiavania pracovnej disciplíny:</w:t>
      </w:r>
      <w:r w:rsidRPr="005F1B97">
        <w:rPr>
          <w:rFonts w:ascii="Times" w:eastAsia="Times New Roman" w:hAnsi="Times"/>
          <w:color w:val="auto"/>
          <w:sz w:val="22"/>
          <w:szCs w:val="22"/>
        </w:rPr>
        <w:t xml:space="preserve"> č</w:t>
      </w:r>
      <w:r w:rsidRPr="005F1B97">
        <w:rPr>
          <w:rFonts w:ascii="Times" w:hAnsi="Times"/>
          <w:color w:val="auto"/>
          <w:sz w:val="22"/>
          <w:szCs w:val="22"/>
        </w:rPr>
        <w:t>l. 11 a § 13 ods. 4 Zákonník práce</w:t>
      </w:r>
    </w:p>
    <w:p w14:paraId="79DCFD3F" w14:textId="77777777" w:rsidR="00B94C1A" w:rsidRPr="005F1B97" w:rsidRDefault="00B94C1A" w:rsidP="00B94C1A">
      <w:pPr>
        <w:spacing w:after="0"/>
        <w:jc w:val="both"/>
        <w:rPr>
          <w:rFonts w:ascii="Times New Roman" w:hAnsi="Times New Roman"/>
          <w:b/>
          <w:u w:val="single"/>
        </w:rPr>
      </w:pPr>
    </w:p>
    <w:p w14:paraId="2DEC4616" w14:textId="77777777" w:rsidR="00B94C1A" w:rsidRPr="005F1B97" w:rsidRDefault="00B94C1A" w:rsidP="00B94C1A">
      <w:pPr>
        <w:spacing w:after="0"/>
        <w:jc w:val="both"/>
        <w:rPr>
          <w:rFonts w:ascii="Times New Roman" w:hAnsi="Times New Roman"/>
          <w:b/>
          <w:u w:val="single"/>
        </w:rPr>
      </w:pPr>
      <w:r w:rsidRPr="005F1B97">
        <w:rPr>
          <w:rFonts w:ascii="Times New Roman" w:hAnsi="Times New Roman"/>
          <w:b/>
          <w:u w:val="single"/>
        </w:rPr>
        <w:t>Príjemcovia alebo kategórie príjemcov, ktorým budú osobné údaje poskytnuté:</w:t>
      </w:r>
    </w:p>
    <w:p w14:paraId="5C49788E" w14:textId="77777777" w:rsidR="00B94C1A" w:rsidRPr="005F1B97" w:rsidRDefault="00B94C1A" w:rsidP="00B94C1A">
      <w:pPr>
        <w:pStyle w:val="Odsekzoznamu"/>
        <w:numPr>
          <w:ilvl w:val="0"/>
          <w:numId w:val="7"/>
        </w:numPr>
        <w:jc w:val="both"/>
      </w:pPr>
      <w:r w:rsidRPr="005F1B97">
        <w:rPr>
          <w:rFonts w:ascii="Times" w:eastAsia="Times New Roman" w:hAnsi="Times"/>
        </w:rPr>
        <w:t xml:space="preserve">poskytovateľ služby bezpečnosti a ochrany zdravia pri práci (sprostredkovateľ) </w:t>
      </w:r>
      <w:r w:rsidRPr="005F1B97">
        <w:rPr>
          <w:rFonts w:ascii="Times" w:hAnsi="Times"/>
        </w:rPr>
        <w:t>na základe čl. 28 Nariadenia Európskeho Parlamentu a Rady (EÚ) 2016/679 o ochrane fyzických osôb pri spracúvaní osobných údajov a o voľnom pohybe takýchto údajov, ktorým sa zrušuje smernica 95/46/ES (všeobecné nariadenie o ochrane údajov)</w:t>
      </w:r>
      <w:r w:rsidRPr="005F1B97">
        <w:rPr>
          <w:rFonts w:ascii="Times" w:eastAsia="Times New Roman" w:hAnsi="Times"/>
        </w:rPr>
        <w:t>, príjemca, ktorý je oprávnený k preverovaniu kompetentnosti príslušného pracovníka (napríklad organizácia poskytujúca služby certifikácie)</w:t>
      </w:r>
    </w:p>
    <w:p w14:paraId="468A4FE9" w14:textId="77777777" w:rsidR="00B94C1A" w:rsidRPr="005F1B97" w:rsidRDefault="00B94C1A" w:rsidP="00B94C1A">
      <w:pPr>
        <w:pStyle w:val="Odsekzoznamu"/>
        <w:numPr>
          <w:ilvl w:val="0"/>
          <w:numId w:val="7"/>
        </w:numPr>
        <w:jc w:val="both"/>
        <w:rPr>
          <w:rFonts w:ascii="Times" w:eastAsia="Times New Roman" w:hAnsi="Times"/>
        </w:rPr>
      </w:pPr>
      <w:r w:rsidRPr="005F1B97">
        <w:rPr>
          <w:rFonts w:ascii="Times" w:eastAsia="Times New Roman" w:hAnsi="Times"/>
        </w:rPr>
        <w:t>externé organizácie poskytujúce vzdelávanie, príjemca, ktorý je oprávnený k preverovaniu kompetentnosti príslušného pracovníka (napríklad organizácia poskytujúca služby certifikácie)</w:t>
      </w:r>
    </w:p>
    <w:p w14:paraId="43287CF4" w14:textId="77777777" w:rsidR="00B94C1A" w:rsidRPr="005F1B97" w:rsidRDefault="00B94C1A" w:rsidP="00B94C1A">
      <w:pPr>
        <w:pStyle w:val="Odsekzoznamu"/>
        <w:numPr>
          <w:ilvl w:val="0"/>
          <w:numId w:val="7"/>
        </w:numPr>
        <w:jc w:val="both"/>
        <w:rPr>
          <w:rFonts w:ascii="Times" w:eastAsia="Times New Roman" w:hAnsi="Times"/>
        </w:rPr>
      </w:pPr>
      <w:r w:rsidRPr="005F1B97">
        <w:rPr>
          <w:rFonts w:ascii="Times" w:eastAsia="Times New Roman" w:hAnsi="Times"/>
        </w:rPr>
        <w:lastRenderedPageBreak/>
        <w:t>príjemca, ktorý je oprávnený k preverovaniu kompetentnosti príslušného pracovníka (napríklad organizácia poskytujúca služby certifikácie)</w:t>
      </w:r>
    </w:p>
    <w:p w14:paraId="034E7848" w14:textId="77777777" w:rsidR="00B94C1A" w:rsidRPr="005F1B97" w:rsidRDefault="00B94C1A" w:rsidP="00B94C1A">
      <w:pPr>
        <w:pStyle w:val="Odsekzoznamu"/>
        <w:numPr>
          <w:ilvl w:val="0"/>
          <w:numId w:val="7"/>
        </w:numPr>
        <w:jc w:val="both"/>
        <w:rPr>
          <w:rFonts w:ascii="Times" w:eastAsia="Times New Roman" w:hAnsi="Times"/>
        </w:rPr>
      </w:pPr>
      <w:r w:rsidRPr="005F1B97">
        <w:rPr>
          <w:rFonts w:ascii="Times" w:eastAsia="Times New Roman" w:hAnsi="Times"/>
        </w:rPr>
        <w:t>príjemca, ktorý je oprávnený k preverovaniu kompetentnosti príslušného pracovníka (napríklad organizácia poskytujúca služby certifikácie</w:t>
      </w:r>
    </w:p>
    <w:p w14:paraId="74691B40" w14:textId="77777777" w:rsidR="00B94C1A" w:rsidRPr="005F1B97" w:rsidRDefault="00B94C1A" w:rsidP="00B94C1A">
      <w:pPr>
        <w:pStyle w:val="Odsekzoznamu"/>
        <w:numPr>
          <w:ilvl w:val="0"/>
          <w:numId w:val="7"/>
        </w:numPr>
        <w:jc w:val="both"/>
        <w:rPr>
          <w:rFonts w:ascii="Times" w:eastAsia="Times New Roman" w:hAnsi="Times"/>
        </w:rPr>
      </w:pPr>
      <w:r w:rsidRPr="005F1B97">
        <w:rPr>
          <w:rFonts w:ascii="Times" w:eastAsia="Times New Roman" w:hAnsi="Times"/>
        </w:rPr>
        <w:t>osobné údaje nie sú poskytované príjemcom</w:t>
      </w:r>
    </w:p>
    <w:p w14:paraId="7F474FD3" w14:textId="77777777" w:rsidR="00B94C1A" w:rsidRPr="005F1B97" w:rsidRDefault="00B94C1A" w:rsidP="00B94C1A">
      <w:pPr>
        <w:pStyle w:val="Odsekzoznamu"/>
        <w:numPr>
          <w:ilvl w:val="0"/>
          <w:numId w:val="7"/>
        </w:numPr>
        <w:spacing w:after="0"/>
        <w:jc w:val="both"/>
      </w:pPr>
      <w:r w:rsidRPr="005F1B97">
        <w:rPr>
          <w:rFonts w:ascii="Times" w:eastAsia="Times New Roman" w:hAnsi="Times"/>
        </w:rPr>
        <w:t xml:space="preserve">poskytovateľ služby bezpečnosti a ochrany zdravia pri práci (sprostredkovateľ) </w:t>
      </w:r>
      <w:r w:rsidRPr="005F1B97">
        <w:rPr>
          <w:rFonts w:ascii="Times" w:hAnsi="Times"/>
        </w:rPr>
        <w:t>na základe čl. 28 Nariadenia Európskeho Parlamentu a Rady (EÚ) 2016/679 o ochrane fyzických osôb pri spracúvaní osobných údajov a o voľnom pohybe takýchto údajov, ktorým sa zrušuje smernica 95/46/ES (všeobecné nariadenie o ochrane údajov)</w:t>
      </w:r>
    </w:p>
    <w:p w14:paraId="6DCE3FDF" w14:textId="77777777" w:rsidR="00B94C1A" w:rsidRPr="005F1B97" w:rsidRDefault="00B94C1A" w:rsidP="00B94C1A">
      <w:pPr>
        <w:spacing w:after="0"/>
        <w:jc w:val="both"/>
        <w:rPr>
          <w:rFonts w:ascii="Times" w:eastAsia="Times New Roman" w:hAnsi="Times"/>
          <w:b/>
          <w:bCs/>
          <w:u w:val="single"/>
          <w:lang w:eastAsia="sk-SK"/>
        </w:rPr>
      </w:pPr>
    </w:p>
    <w:p w14:paraId="1C752F59" w14:textId="77777777" w:rsidR="00B94C1A" w:rsidRPr="005F1B97" w:rsidRDefault="00B94C1A" w:rsidP="00B94C1A">
      <w:pPr>
        <w:spacing w:after="0"/>
        <w:jc w:val="both"/>
        <w:rPr>
          <w:rFonts w:ascii="Times" w:eastAsia="Times New Roman" w:hAnsi="Times"/>
          <w:b/>
          <w:bCs/>
          <w:u w:val="single"/>
          <w:lang w:eastAsia="sk-SK"/>
        </w:rPr>
      </w:pPr>
      <w:r w:rsidRPr="005F1B97">
        <w:rPr>
          <w:rFonts w:ascii="Times" w:eastAsia="Times New Roman" w:hAnsi="Times"/>
          <w:b/>
          <w:bCs/>
          <w:u w:val="single"/>
          <w:lang w:eastAsia="sk-SK"/>
        </w:rPr>
        <w:t xml:space="preserve">Iný oprávnený subjekt: </w:t>
      </w:r>
    </w:p>
    <w:p w14:paraId="56A61B02" w14:textId="77777777" w:rsidR="00B94C1A" w:rsidRPr="005F1B97" w:rsidRDefault="00B94C1A" w:rsidP="00B94C1A">
      <w:pPr>
        <w:jc w:val="both"/>
        <w:rPr>
          <w:rFonts w:ascii="Times New Roman" w:hAnsi="Times New Roman"/>
        </w:rPr>
      </w:pPr>
      <w:r w:rsidRPr="005F1B97">
        <w:rPr>
          <w:rFonts w:ascii="Times New Roman" w:hAnsi="Times New Roman"/>
        </w:rPr>
        <w:t>Na základe článku 6 ods. 1 písm. c) Nariadenia Európskeho Parlamentu a Rady (EÚ) 2016/679 o ochrane fyzických osôb pri spracúvaní osobných údajov a o voľnom pohybe takýchto údajov, ktorým sa zrušuje smernica 95/46/ES (všeobecné nariadenie o ochrane údajov)</w:t>
      </w:r>
    </w:p>
    <w:p w14:paraId="3D6705FA" w14:textId="77777777" w:rsidR="00B94C1A" w:rsidRPr="005F1B97" w:rsidRDefault="00B94C1A" w:rsidP="00B94C1A">
      <w:pPr>
        <w:spacing w:after="0"/>
        <w:jc w:val="both"/>
        <w:rPr>
          <w:rFonts w:ascii="Times" w:hAnsi="Times"/>
        </w:rPr>
      </w:pPr>
      <w:r w:rsidRPr="005F1B97">
        <w:rPr>
          <w:rFonts w:ascii="Times" w:hAnsi="Times"/>
        </w:rPr>
        <w:t>Orgány verejnej moci, ktoré môžu prijať osobné údaje v rámci konkrétneho zisťovania v súlade s právom Únie alebo právom členského štátu, sa však nepovažujú za príjemcov; spracúvanie uvedených údajov uvedenými orgánmi verejnej moci sa uskutočňuje v súlade s uplatniteľnými pravidlami ochrany údajov v závislosti od účelov spracúvania. Osobné údaje v rozsahu vyžiadania od oprávneného subjektu (napr. Polícia v rámci vyšetrovania priestupkov alebo trestných činov)</w:t>
      </w:r>
    </w:p>
    <w:p w14:paraId="345D1107" w14:textId="77777777" w:rsidR="00B94C1A" w:rsidRPr="005F1B97" w:rsidRDefault="00B94C1A" w:rsidP="00B94C1A">
      <w:pPr>
        <w:spacing w:after="0"/>
        <w:jc w:val="both"/>
        <w:rPr>
          <w:rFonts w:ascii="Times New Roman" w:hAnsi="Times New Roman"/>
          <w:b/>
          <w:u w:val="single"/>
        </w:rPr>
      </w:pPr>
    </w:p>
    <w:p w14:paraId="7162FEC6" w14:textId="77777777" w:rsidR="00B94C1A" w:rsidRPr="005F1B97" w:rsidRDefault="00B94C1A" w:rsidP="00B94C1A">
      <w:pPr>
        <w:spacing w:after="0"/>
        <w:jc w:val="both"/>
        <w:rPr>
          <w:rFonts w:ascii="Times New Roman" w:hAnsi="Times New Roman"/>
          <w:b/>
          <w:u w:val="single"/>
        </w:rPr>
      </w:pPr>
      <w:r w:rsidRPr="005F1B97">
        <w:rPr>
          <w:rFonts w:ascii="Times New Roman" w:hAnsi="Times New Roman"/>
          <w:b/>
          <w:u w:val="single"/>
        </w:rPr>
        <w:t xml:space="preserve">- do tretích krajín </w:t>
      </w:r>
    </w:p>
    <w:p w14:paraId="7DD4EBD6" w14:textId="188FE74D" w:rsidR="00B94C1A" w:rsidRPr="005F1B97" w:rsidRDefault="00B94C1A" w:rsidP="00B94C1A">
      <w:pPr>
        <w:jc w:val="both"/>
      </w:pPr>
      <w:r w:rsidRPr="005F1B97">
        <w:rPr>
          <w:rFonts w:ascii="Times" w:hAnsi="Times"/>
        </w:rPr>
        <w:t>V rámci účelov v bodoch a)</w:t>
      </w:r>
      <w:r w:rsidR="00FA4D06">
        <w:rPr>
          <w:rFonts w:ascii="Times" w:hAnsi="Times"/>
        </w:rPr>
        <w:t xml:space="preserve"> – f)</w:t>
      </w:r>
      <w:r w:rsidRPr="005F1B97">
        <w:rPr>
          <w:rFonts w:ascii="Times" w:hAnsi="Times"/>
        </w:rPr>
        <w:t>: o</w:t>
      </w:r>
      <w:r w:rsidRPr="005F1B97">
        <w:rPr>
          <w:rFonts w:ascii="Times New Roman" w:hAnsi="Times New Roman"/>
        </w:rPr>
        <w:t>sobné údaje nie sú poskytované do tretích krajín.</w:t>
      </w:r>
    </w:p>
    <w:p w14:paraId="6C685EF6" w14:textId="77777777" w:rsidR="00B94C1A" w:rsidRPr="005F1B97" w:rsidRDefault="00B94C1A" w:rsidP="00B94C1A">
      <w:pPr>
        <w:spacing w:after="0"/>
        <w:jc w:val="both"/>
        <w:rPr>
          <w:rFonts w:ascii="Times New Roman" w:hAnsi="Times New Roman"/>
          <w:b/>
          <w:u w:val="single"/>
        </w:rPr>
      </w:pPr>
      <w:r w:rsidRPr="005F1B97">
        <w:rPr>
          <w:rFonts w:ascii="Times New Roman" w:hAnsi="Times New Roman"/>
          <w:b/>
          <w:u w:val="single"/>
        </w:rPr>
        <w:t>- do medzinárodných organizácií</w:t>
      </w:r>
    </w:p>
    <w:p w14:paraId="7B0FE4B2" w14:textId="035BC8A5" w:rsidR="00B94C1A" w:rsidRPr="005F1B97" w:rsidRDefault="00B94C1A" w:rsidP="00B94C1A">
      <w:pPr>
        <w:spacing w:after="0"/>
        <w:jc w:val="both"/>
      </w:pPr>
      <w:r w:rsidRPr="005F1B97">
        <w:rPr>
          <w:rFonts w:ascii="Times" w:hAnsi="Times"/>
        </w:rPr>
        <w:t>V rámci účelov v bodoch a)</w:t>
      </w:r>
      <w:r w:rsidR="00FA4D06">
        <w:rPr>
          <w:rFonts w:ascii="Times" w:hAnsi="Times"/>
        </w:rPr>
        <w:t xml:space="preserve"> – f)</w:t>
      </w:r>
      <w:r w:rsidRPr="005F1B97">
        <w:rPr>
          <w:rFonts w:ascii="Times" w:hAnsi="Times"/>
        </w:rPr>
        <w:t>: o</w:t>
      </w:r>
      <w:r w:rsidRPr="005F1B97">
        <w:rPr>
          <w:rFonts w:ascii="Times New Roman" w:hAnsi="Times New Roman"/>
        </w:rPr>
        <w:t>sobné údaje nie sú poskytované do medzinárodných organizácií.</w:t>
      </w:r>
    </w:p>
    <w:p w14:paraId="2BC57F12" w14:textId="77777777" w:rsidR="00B94C1A" w:rsidRPr="005F1B97" w:rsidRDefault="00B94C1A" w:rsidP="00B94C1A">
      <w:pPr>
        <w:spacing w:after="0"/>
        <w:rPr>
          <w:rFonts w:ascii="Times New Roman" w:hAnsi="Times New Roman"/>
          <w:b/>
          <w:u w:val="single"/>
        </w:rPr>
      </w:pPr>
    </w:p>
    <w:p w14:paraId="52A89980" w14:textId="77777777" w:rsidR="00B94C1A" w:rsidRPr="005F1B97" w:rsidRDefault="00B94C1A" w:rsidP="00B94C1A">
      <w:pPr>
        <w:spacing w:after="0"/>
        <w:rPr>
          <w:rFonts w:ascii="Times New Roman" w:hAnsi="Times New Roman"/>
          <w:b/>
          <w:u w:val="single"/>
        </w:rPr>
      </w:pPr>
      <w:r w:rsidRPr="005F1B97">
        <w:rPr>
          <w:rFonts w:ascii="Times New Roman" w:hAnsi="Times New Roman"/>
          <w:b/>
          <w:u w:val="single"/>
        </w:rPr>
        <w:t>Zverejňovanie osobných údajov:</w:t>
      </w:r>
    </w:p>
    <w:p w14:paraId="291593AD" w14:textId="25CEE232" w:rsidR="00B94C1A" w:rsidRPr="005F1B97" w:rsidRDefault="00B94C1A" w:rsidP="00B94C1A">
      <w:pPr>
        <w:spacing w:after="0"/>
      </w:pPr>
      <w:r w:rsidRPr="005F1B97">
        <w:rPr>
          <w:rFonts w:ascii="Times" w:hAnsi="Times"/>
        </w:rPr>
        <w:t xml:space="preserve">V rámci účelov v bodoch a) – </w:t>
      </w:r>
      <w:r w:rsidR="00FA4D06">
        <w:rPr>
          <w:rFonts w:ascii="Times" w:hAnsi="Times"/>
        </w:rPr>
        <w:t>f</w:t>
      </w:r>
      <w:r w:rsidRPr="005F1B97">
        <w:rPr>
          <w:rFonts w:ascii="Times" w:hAnsi="Times"/>
        </w:rPr>
        <w:t>): o</w:t>
      </w:r>
      <w:r w:rsidRPr="005F1B97">
        <w:rPr>
          <w:rFonts w:ascii="Times New Roman" w:hAnsi="Times New Roman"/>
        </w:rPr>
        <w:t xml:space="preserve">sobné údaje </w:t>
      </w:r>
      <w:r w:rsidRPr="005F1B97">
        <w:rPr>
          <w:rFonts w:ascii="Times" w:hAnsi="Times"/>
        </w:rPr>
        <w:t>sa nezverejňujú</w:t>
      </w:r>
    </w:p>
    <w:p w14:paraId="3BCF14F6" w14:textId="77777777" w:rsidR="00B94C1A" w:rsidRPr="005F1B97" w:rsidRDefault="00B94C1A" w:rsidP="00B94C1A">
      <w:pPr>
        <w:spacing w:after="0"/>
        <w:rPr>
          <w:rFonts w:ascii="Times" w:hAnsi="Times"/>
          <w:b/>
          <w:bCs/>
          <w:u w:val="single"/>
        </w:rPr>
      </w:pPr>
    </w:p>
    <w:p w14:paraId="1263F54A" w14:textId="77777777" w:rsidR="00B94C1A" w:rsidRPr="005F1B97" w:rsidRDefault="00B94C1A" w:rsidP="00B94C1A">
      <w:pPr>
        <w:spacing w:after="0"/>
        <w:rPr>
          <w:rFonts w:ascii="Times" w:hAnsi="Times"/>
          <w:b/>
          <w:bCs/>
          <w:u w:val="single"/>
        </w:rPr>
      </w:pPr>
      <w:r w:rsidRPr="005F1B97">
        <w:rPr>
          <w:rFonts w:ascii="Times" w:hAnsi="Times"/>
          <w:b/>
          <w:bCs/>
          <w:u w:val="single"/>
        </w:rPr>
        <w:t>Oprávnený záujem Prevádzkovateľa:</w:t>
      </w:r>
    </w:p>
    <w:p w14:paraId="1FC5DC25" w14:textId="48713722" w:rsidR="00B94C1A" w:rsidRPr="005F1B97" w:rsidRDefault="00B94C1A" w:rsidP="00B94C1A">
      <w:pPr>
        <w:spacing w:after="0"/>
        <w:jc w:val="both"/>
      </w:pPr>
      <w:r w:rsidRPr="005F1B97">
        <w:rPr>
          <w:rFonts w:ascii="Times" w:hAnsi="Times"/>
          <w:u w:val="single"/>
        </w:rPr>
        <w:t xml:space="preserve">V rámci účelov v bodoch a) – </w:t>
      </w:r>
      <w:r w:rsidR="00FA4D06">
        <w:rPr>
          <w:rFonts w:ascii="Times" w:hAnsi="Times"/>
          <w:u w:val="single"/>
        </w:rPr>
        <w:t>e</w:t>
      </w:r>
      <w:r w:rsidRPr="005F1B97">
        <w:rPr>
          <w:rFonts w:ascii="Times" w:hAnsi="Times"/>
          <w:u w:val="single"/>
        </w:rPr>
        <w:t>):</w:t>
      </w:r>
      <w:r w:rsidRPr="005F1B97">
        <w:rPr>
          <w:rFonts w:ascii="Times" w:hAnsi="Times"/>
        </w:rPr>
        <w:t xml:space="preserve"> sa spracúvanie osobných údajov za účelom oprávnených záujmov Prevádzkovateľa nevykonáva. </w:t>
      </w:r>
    </w:p>
    <w:p w14:paraId="049B3D21" w14:textId="19451B1D" w:rsidR="00B94C1A" w:rsidRDefault="00B94C1A" w:rsidP="00B94C1A">
      <w:pPr>
        <w:spacing w:after="0"/>
        <w:jc w:val="both"/>
        <w:rPr>
          <w:rFonts w:ascii="Times" w:hAnsi="Times"/>
          <w:i/>
          <w:iCs/>
        </w:rPr>
      </w:pPr>
      <w:r w:rsidRPr="005F1B97">
        <w:rPr>
          <w:rFonts w:ascii="Times" w:hAnsi="Times"/>
          <w:u w:val="single"/>
        </w:rPr>
        <w:t xml:space="preserve">V rámci účelu v bode </w:t>
      </w:r>
      <w:r w:rsidR="00FA4D06">
        <w:rPr>
          <w:rFonts w:ascii="Times" w:hAnsi="Times"/>
          <w:u w:val="single"/>
        </w:rPr>
        <w:t>f</w:t>
      </w:r>
      <w:r w:rsidRPr="005F1B97">
        <w:rPr>
          <w:rFonts w:ascii="Times" w:hAnsi="Times"/>
          <w:u w:val="single"/>
        </w:rPr>
        <w:t>):</w:t>
      </w:r>
      <w:r w:rsidRPr="005F1B97">
        <w:rPr>
          <w:rFonts w:ascii="Times" w:hAnsi="Times"/>
        </w:rPr>
        <w:t xml:space="preserve"> </w:t>
      </w:r>
      <w:r w:rsidRPr="005F1B97">
        <w:rPr>
          <w:rFonts w:ascii="Times" w:hAnsi="Times"/>
          <w:i/>
          <w:iCs/>
        </w:rPr>
        <w:t xml:space="preserve">kontrola dodržiavania pracovnej disciplíny v spojitosti s článkom 11 a § 13 ods. 4 Zákonníka práce </w:t>
      </w:r>
    </w:p>
    <w:p w14:paraId="5284CB9E" w14:textId="77777777" w:rsidR="00B94C1A" w:rsidRPr="005F1B97" w:rsidRDefault="00B94C1A" w:rsidP="00B94C1A">
      <w:pPr>
        <w:spacing w:after="0"/>
      </w:pPr>
    </w:p>
    <w:p w14:paraId="4B8441D1" w14:textId="77777777" w:rsidR="00B94C1A" w:rsidRPr="005F1B97" w:rsidRDefault="00B94C1A" w:rsidP="00B94C1A">
      <w:pPr>
        <w:spacing w:after="0"/>
        <w:jc w:val="both"/>
        <w:rPr>
          <w:rFonts w:ascii="Times New Roman" w:hAnsi="Times New Roman"/>
          <w:b/>
          <w:u w:val="single"/>
        </w:rPr>
      </w:pPr>
      <w:r w:rsidRPr="005F1B97">
        <w:rPr>
          <w:rFonts w:ascii="Times New Roman" w:hAnsi="Times New Roman"/>
          <w:b/>
          <w:u w:val="single"/>
        </w:rPr>
        <w:t>Doba uchovávania / kritérium jej určenia:</w:t>
      </w:r>
    </w:p>
    <w:p w14:paraId="2BDDCB77" w14:textId="77777777" w:rsidR="00B94C1A" w:rsidRPr="005F1B97" w:rsidRDefault="00B94C1A" w:rsidP="00B94C1A">
      <w:pPr>
        <w:pStyle w:val="Odsekzoznamu"/>
        <w:numPr>
          <w:ilvl w:val="0"/>
          <w:numId w:val="8"/>
        </w:numPr>
        <w:spacing w:after="0"/>
        <w:jc w:val="both"/>
      </w:pPr>
      <w:r w:rsidRPr="005F1B97">
        <w:rPr>
          <w:rFonts w:ascii="Times" w:hAnsi="Times" w:cs="CIDFont+F3"/>
          <w:u w:val="single"/>
        </w:rPr>
        <w:t>Plnenie povinností a výkonu osobitných práv Prevádzkovateľa v oblasti pracovného práva a práva sociálneho zabezpečenia:</w:t>
      </w:r>
      <w:r w:rsidRPr="005F1B97">
        <w:rPr>
          <w:rFonts w:ascii="Times" w:hAnsi="Times" w:cs="CIDFont+F3"/>
        </w:rPr>
        <w:t xml:space="preserve"> dokumentácia, záznamy (zápis alebo zmena obsiahnutých údajov) a evidencia súvisiaca s BOZP a PO, CO sa uchováva päť 10 rokov odo dňa, keď bol v nich vykonaný posledný záznam, ak osobitný predpis neustanovuje inak</w:t>
      </w:r>
    </w:p>
    <w:p w14:paraId="2452C6D5" w14:textId="77777777" w:rsidR="00B94C1A" w:rsidRPr="005F1B97" w:rsidRDefault="00B94C1A" w:rsidP="00B94C1A">
      <w:pPr>
        <w:pStyle w:val="Odsekzoznamu"/>
        <w:numPr>
          <w:ilvl w:val="0"/>
          <w:numId w:val="8"/>
        </w:numPr>
        <w:spacing w:after="0"/>
        <w:jc w:val="both"/>
      </w:pPr>
      <w:r w:rsidRPr="005F1B97">
        <w:rPr>
          <w:rFonts w:ascii="Times" w:eastAsia="Times New Roman" w:hAnsi="Times"/>
          <w:u w:val="single"/>
        </w:rPr>
        <w:t>Ostatné vzdelávanie zamestnancov (školenia, kurzy, tréningy):</w:t>
      </w:r>
      <w:r w:rsidRPr="005F1B97">
        <w:rPr>
          <w:rFonts w:ascii="Times" w:eastAsia="Times New Roman" w:hAnsi="Times"/>
        </w:rPr>
        <w:t xml:space="preserve"> evidencia o preškolení a získaní odbornej kvalifikácie 10 rokov</w:t>
      </w:r>
    </w:p>
    <w:p w14:paraId="16A28ECE" w14:textId="77777777" w:rsidR="00B94C1A" w:rsidRPr="005F1B97" w:rsidRDefault="00B94C1A" w:rsidP="00B94C1A">
      <w:pPr>
        <w:pStyle w:val="Odsekzoznamu"/>
        <w:numPr>
          <w:ilvl w:val="0"/>
          <w:numId w:val="8"/>
        </w:numPr>
        <w:spacing w:after="0"/>
        <w:jc w:val="both"/>
      </w:pPr>
      <w:r w:rsidRPr="005F1B97">
        <w:rPr>
          <w:rFonts w:ascii="Times" w:eastAsia="Times New Roman" w:hAnsi="Times"/>
          <w:u w:val="single"/>
        </w:rPr>
        <w:t>Prehlbovanie získaných vedomostí testovaním zamestnancov s ohľadom na výkon pracovnej pozície zamestnanca:</w:t>
      </w:r>
      <w:r w:rsidRPr="005F1B97">
        <w:rPr>
          <w:rFonts w:ascii="Times" w:eastAsia="Times New Roman" w:hAnsi="Times"/>
        </w:rPr>
        <w:t xml:space="preserve"> 10 rokov</w:t>
      </w:r>
    </w:p>
    <w:p w14:paraId="754D3BDD" w14:textId="77777777" w:rsidR="00B94C1A" w:rsidRPr="005F1B97" w:rsidRDefault="00B94C1A" w:rsidP="00B94C1A">
      <w:pPr>
        <w:pStyle w:val="Odsekzoznamu"/>
        <w:numPr>
          <w:ilvl w:val="0"/>
          <w:numId w:val="8"/>
        </w:numPr>
        <w:spacing w:after="0"/>
        <w:jc w:val="both"/>
      </w:pPr>
      <w:r w:rsidRPr="005F1B97">
        <w:rPr>
          <w:rFonts w:ascii="Times" w:eastAsia="Times New Roman" w:hAnsi="Times"/>
          <w:u w:val="single"/>
        </w:rPr>
        <w:t>Postupovanie osobných údajov zamestnancov školiacim organizáciám za účelom vydania potvrdenia, osvedčenia, certifikátu podľa príslušných osobitných zákonov alebo štandardov</w:t>
      </w:r>
      <w:r w:rsidRPr="005F1B97">
        <w:rPr>
          <w:rFonts w:ascii="Times" w:eastAsia="Times New Roman" w:hAnsi="Times"/>
        </w:rPr>
        <w:t>: 10 rokov</w:t>
      </w:r>
    </w:p>
    <w:p w14:paraId="2EFE94FB" w14:textId="77777777" w:rsidR="00B94C1A" w:rsidRPr="005F1B97" w:rsidRDefault="00B94C1A" w:rsidP="00B94C1A">
      <w:pPr>
        <w:pStyle w:val="Odsekzoznamu"/>
        <w:numPr>
          <w:ilvl w:val="0"/>
          <w:numId w:val="8"/>
        </w:numPr>
        <w:spacing w:after="0"/>
        <w:jc w:val="both"/>
      </w:pPr>
      <w:r w:rsidRPr="005F1B97">
        <w:rPr>
          <w:rFonts w:ascii="Times" w:eastAsia="Times New Roman" w:hAnsi="Times"/>
          <w:u w:val="single"/>
        </w:rPr>
        <w:t>Riadenie dokumentácie a proces oboznamovania s dokumentáciou</w:t>
      </w:r>
      <w:r w:rsidRPr="005F1B97">
        <w:rPr>
          <w:rFonts w:ascii="Times" w:eastAsia="Times New Roman" w:hAnsi="Times"/>
        </w:rPr>
        <w:t>: dokumenty používané pri ochrane osobných údajov(súhlasy dotknutých osôb, Informačné povinnosti, poverenia oprávnených  osôb, iné dokumenty -  10 roky</w:t>
      </w:r>
    </w:p>
    <w:p w14:paraId="77A63939" w14:textId="77777777" w:rsidR="00B94C1A" w:rsidRPr="005F1B97" w:rsidRDefault="00B94C1A" w:rsidP="00B94C1A">
      <w:pPr>
        <w:pStyle w:val="Odsekzoznamu"/>
        <w:numPr>
          <w:ilvl w:val="0"/>
          <w:numId w:val="8"/>
        </w:numPr>
        <w:spacing w:after="0"/>
        <w:jc w:val="both"/>
      </w:pPr>
      <w:r w:rsidRPr="005F1B97">
        <w:rPr>
          <w:rFonts w:ascii="Times" w:eastAsia="Times New Roman" w:hAnsi="Times"/>
          <w:u w:val="single"/>
        </w:rPr>
        <w:t>Kontrola dodržiavania pracovnej disciplíny:</w:t>
      </w:r>
      <w:r w:rsidRPr="005F1B97">
        <w:rPr>
          <w:rFonts w:ascii="Times" w:eastAsia="Times New Roman" w:hAnsi="Times"/>
        </w:rPr>
        <w:t xml:space="preserve"> </w:t>
      </w:r>
      <w:r w:rsidRPr="005F1B97">
        <w:rPr>
          <w:rFonts w:ascii="Times" w:hAnsi="Times"/>
        </w:rPr>
        <w:t xml:space="preserve">zápisy o porušení pracovnej disciplíny 3 roky po skončení pracovného pomeru, protokoly o vyšetrovaní bezpečnostných incidentov so závermi o </w:t>
      </w:r>
      <w:r w:rsidRPr="005F1B97">
        <w:rPr>
          <w:rFonts w:ascii="Times" w:hAnsi="Times"/>
        </w:rPr>
        <w:lastRenderedPageBreak/>
        <w:t xml:space="preserve">porušení pracovnej disciplíny dotknutého zamestnanca – 4 roky po skončení pracovného pomeru s dotknutým zamestnancom, zápisy z vyšetrovaní bezpečnostných incidentov – 4 roky </w:t>
      </w:r>
    </w:p>
    <w:p w14:paraId="3EEE29F5" w14:textId="77777777" w:rsidR="00B94C1A" w:rsidRPr="005F1B97" w:rsidRDefault="00B94C1A" w:rsidP="00B94C1A">
      <w:pPr>
        <w:spacing w:after="0"/>
        <w:jc w:val="both"/>
        <w:rPr>
          <w:rFonts w:ascii="Times New Roman" w:hAnsi="Times New Roman"/>
          <w:b/>
          <w:u w:val="single"/>
        </w:rPr>
      </w:pPr>
    </w:p>
    <w:p w14:paraId="51CC655C" w14:textId="77777777" w:rsidR="00B94C1A" w:rsidRPr="005F1B97" w:rsidRDefault="00B94C1A" w:rsidP="00B94C1A">
      <w:pPr>
        <w:spacing w:after="0"/>
        <w:jc w:val="both"/>
        <w:rPr>
          <w:rFonts w:ascii="Times New Roman" w:hAnsi="Times New Roman"/>
          <w:b/>
          <w:u w:val="single"/>
        </w:rPr>
      </w:pPr>
      <w:r w:rsidRPr="005F1B97">
        <w:rPr>
          <w:rFonts w:ascii="Times New Roman" w:hAnsi="Times New Roman"/>
          <w:b/>
          <w:u w:val="single"/>
        </w:rPr>
        <w:t>Existencia automatizovaného rozhodovania vrátane profilovania</w:t>
      </w:r>
    </w:p>
    <w:p w14:paraId="29594D98" w14:textId="77777777" w:rsidR="00B94C1A" w:rsidRPr="005F1B97" w:rsidRDefault="00B94C1A" w:rsidP="00B94C1A">
      <w:pPr>
        <w:spacing w:after="0"/>
        <w:jc w:val="both"/>
        <w:rPr>
          <w:rFonts w:ascii="Times New Roman" w:hAnsi="Times New Roman"/>
        </w:rPr>
      </w:pPr>
      <w:r w:rsidRPr="005F1B97">
        <w:rPr>
          <w:rFonts w:ascii="Times New Roman" w:hAnsi="Times New Roman"/>
        </w:rPr>
        <w:t>V informačnom systéme sa nepoužíva automatizované rozhodovanie vrátane profilovania.</w:t>
      </w:r>
    </w:p>
    <w:p w14:paraId="509E2460" w14:textId="77777777" w:rsidR="00D4177B" w:rsidRDefault="00D4177B" w:rsidP="002B11A7">
      <w:pPr>
        <w:spacing w:after="0"/>
        <w:rPr>
          <w:rFonts w:ascii="Times New Roman" w:hAnsi="Times New Roman"/>
          <w:b/>
          <w:u w:val="single"/>
        </w:rPr>
      </w:pPr>
    </w:p>
    <w:p w14:paraId="610DA27C" w14:textId="77777777" w:rsidR="0069289C" w:rsidRPr="001C7058" w:rsidRDefault="0069289C" w:rsidP="0069289C">
      <w:pPr>
        <w:contextualSpacing/>
        <w:jc w:val="both"/>
        <w:rPr>
          <w:rFonts w:ascii="Times New Roman" w:eastAsia="Times New Roman" w:hAnsi="Times New Roman"/>
          <w:lang w:eastAsia="sk-SK"/>
        </w:rPr>
      </w:pPr>
      <w:r w:rsidRPr="001C7058">
        <w:rPr>
          <w:rFonts w:ascii="Times New Roman" w:eastAsia="Times New Roman" w:hAnsi="Times New Roman"/>
          <w:lang w:eastAsia="sk-SK"/>
        </w:rPr>
        <w:t xml:space="preserve">Prevádzkovateľ sa zaručuje, že osobné údaje poskytnuté dotknutou osobou bude spracúvať v zmysle zásady minimalizácie uchovávania a v prípade, žeby odpadol účel spracúvania, prevádzkovateľ sa zaručuje osobné údaje vymazať. </w:t>
      </w:r>
    </w:p>
    <w:p w14:paraId="631F69ED" w14:textId="77777777" w:rsidR="0069289C" w:rsidRPr="001C7058" w:rsidRDefault="0069289C" w:rsidP="0069289C">
      <w:pPr>
        <w:contextualSpacing/>
        <w:jc w:val="both"/>
        <w:rPr>
          <w:rFonts w:ascii="Times New Roman" w:eastAsia="Times New Roman" w:hAnsi="Times New Roman"/>
          <w:lang w:eastAsia="sk-SK"/>
        </w:rPr>
      </w:pPr>
      <w:r w:rsidRPr="001C7058">
        <w:rPr>
          <w:rFonts w:ascii="Times New Roman" w:eastAsia="Times New Roman" w:hAnsi="Times New Roman"/>
          <w:lang w:eastAsia="sk-SK"/>
        </w:rPr>
        <w:t>V prípade, že budú uvedené osobné údaje spracúvané na iný účel ako je stanovený vyššie v tomto článku bude dotknutá osoba o tomto účele ako aj o právnom základe takého spracúvania informovaná ešte pred takým spracúvaním informovaná.</w:t>
      </w:r>
    </w:p>
    <w:p w14:paraId="472FA51B" w14:textId="77777777" w:rsidR="0069289C" w:rsidRPr="001C7058" w:rsidRDefault="0069289C" w:rsidP="0069289C">
      <w:pPr>
        <w:contextualSpacing/>
        <w:jc w:val="both"/>
        <w:rPr>
          <w:rFonts w:ascii="Times New Roman" w:hAnsi="Times New Roman"/>
          <w:color w:val="000000"/>
          <w:shd w:val="clear" w:color="auto" w:fill="FFFFFF"/>
        </w:rPr>
      </w:pPr>
      <w:r w:rsidRPr="001C7058">
        <w:rPr>
          <w:rFonts w:ascii="Times New Roman" w:eastAsia="Times New Roman" w:hAnsi="Times New Roman"/>
          <w:lang w:eastAsia="sk-SK"/>
        </w:rPr>
        <w:t>Prevádzkovateľ sa zaručuje, že po</w:t>
      </w:r>
      <w:r w:rsidRPr="001C7058">
        <w:rPr>
          <w:rFonts w:ascii="Times New Roman" w:hAnsi="Times New Roman"/>
          <w:color w:val="000000"/>
          <w:shd w:val="clear" w:color="auto" w:fill="FFFFFF"/>
        </w:rPr>
        <w:t xml:space="preserve"> odvolaní udeleného súhlasu dotknutej osoby okamžite ukončí spracúvanie osobných údajov.</w:t>
      </w:r>
    </w:p>
    <w:p w14:paraId="09DDC7E4" w14:textId="77777777" w:rsidR="0069289C" w:rsidRPr="001C7058" w:rsidRDefault="0069289C" w:rsidP="0069289C">
      <w:pPr>
        <w:contextualSpacing/>
        <w:jc w:val="both"/>
        <w:rPr>
          <w:rFonts w:ascii="Times New Roman" w:hAnsi="Times New Roman"/>
        </w:rPr>
      </w:pPr>
    </w:p>
    <w:p w14:paraId="1C4A2975" w14:textId="77777777" w:rsidR="0069289C" w:rsidRPr="001C7058" w:rsidRDefault="0069289C" w:rsidP="0069289C">
      <w:pPr>
        <w:contextualSpacing/>
        <w:jc w:val="both"/>
        <w:rPr>
          <w:rFonts w:ascii="Times New Roman" w:hAnsi="Times New Roman"/>
          <w:b/>
          <w:bCs/>
          <w:lang w:eastAsia="sk-SK"/>
        </w:rPr>
      </w:pPr>
      <w:r w:rsidRPr="001C7058">
        <w:rPr>
          <w:rFonts w:ascii="Times New Roman" w:hAnsi="Times New Roman"/>
          <w:b/>
          <w:u w:val="single"/>
        </w:rPr>
        <w:t>Dotknutá osoba má právo namietať spracúvanie jej osobných údajov</w:t>
      </w:r>
      <w:r w:rsidRPr="001C7058">
        <w:rPr>
          <w:rFonts w:ascii="Times New Roman" w:hAnsi="Times New Roman"/>
          <w:bCs/>
        </w:rPr>
        <w:t xml:space="preserve"> z dôvodu týkajúceho sa jej konkrétnej situácie vykonávané podľa § 13 ods. 1 písm. e) alebo písm. f) vrátane profilovania založeného na týchto ustanoveniach. </w:t>
      </w:r>
      <w:r w:rsidRPr="001C7058">
        <w:rPr>
          <w:rFonts w:ascii="Times New Roman" w:hAnsi="Times New Roman"/>
          <w:lang w:eastAsia="sk-SK"/>
        </w:rPr>
        <w:t>Prevádzkovateľ doručenú námietku v primeranom čase posúdi.</w:t>
      </w:r>
      <w:r w:rsidRPr="001C7058">
        <w:rPr>
          <w:rFonts w:ascii="Times New Roman" w:hAnsi="Times New Roman"/>
          <w:b/>
          <w:bCs/>
          <w:lang w:eastAsia="sk-SK"/>
        </w:rPr>
        <w:t xml:space="preserve"> </w:t>
      </w:r>
    </w:p>
    <w:p w14:paraId="642526BF" w14:textId="77777777" w:rsidR="0069289C" w:rsidRPr="001C7058" w:rsidRDefault="0069289C" w:rsidP="0069289C">
      <w:pPr>
        <w:contextualSpacing/>
        <w:jc w:val="both"/>
        <w:rPr>
          <w:rFonts w:ascii="Times New Roman" w:hAnsi="Times New Roman"/>
        </w:rPr>
      </w:pPr>
      <w:r w:rsidRPr="001C7058">
        <w:rPr>
          <w:rFonts w:ascii="Times New Roman" w:hAnsi="Times New Roman"/>
          <w:u w:val="single"/>
          <w:lang w:eastAsia="sk-SK"/>
        </w:rPr>
        <w:t>Prevádzkovateľ nesmie ďalej spracúvať osobné údaje</w:t>
      </w:r>
      <w:r w:rsidRPr="001C7058">
        <w:rPr>
          <w:rFonts w:ascii="Times New Roman" w:hAnsi="Times New Roman"/>
          <w:lang w:eastAsia="sk-SK"/>
        </w:rPr>
        <w:t>, ak nepreukáže nevyhnutné oprávnené záujmy na spracúvanie osobných údajov, ktoré prevažujú nad právami alebo záujmami dotknutej osoby, alebo dôvody na uplatnenie právneho nároku.</w:t>
      </w:r>
    </w:p>
    <w:p w14:paraId="004C64E7" w14:textId="77777777" w:rsidR="0069289C" w:rsidRPr="001C7058" w:rsidRDefault="0069289C" w:rsidP="0069289C">
      <w:pPr>
        <w:contextualSpacing/>
        <w:rPr>
          <w:rFonts w:ascii="Times New Roman" w:eastAsia="Times New Roman" w:hAnsi="Times New Roman"/>
          <w:b/>
          <w:bCs/>
        </w:rPr>
      </w:pPr>
    </w:p>
    <w:p w14:paraId="0DC79A88" w14:textId="77777777" w:rsidR="0069289C" w:rsidRPr="001C7058" w:rsidRDefault="0069289C" w:rsidP="0069289C">
      <w:pPr>
        <w:contextualSpacing/>
        <w:jc w:val="both"/>
        <w:rPr>
          <w:rFonts w:ascii="Times New Roman" w:eastAsia="Times New Roman" w:hAnsi="Times New Roman"/>
          <w:b/>
          <w:bCs/>
        </w:rPr>
      </w:pPr>
    </w:p>
    <w:p w14:paraId="3D80181E" w14:textId="77777777" w:rsidR="0069289C" w:rsidRPr="001C7058" w:rsidRDefault="0069289C" w:rsidP="0069289C">
      <w:pPr>
        <w:contextualSpacing/>
        <w:jc w:val="center"/>
        <w:rPr>
          <w:rFonts w:ascii="Times New Roman" w:eastAsia="Times New Roman" w:hAnsi="Times New Roman"/>
          <w:b/>
          <w:bCs/>
        </w:rPr>
      </w:pPr>
      <w:r w:rsidRPr="001C7058">
        <w:rPr>
          <w:rFonts w:ascii="Times New Roman" w:eastAsia="Times New Roman" w:hAnsi="Times New Roman"/>
          <w:b/>
          <w:bCs/>
        </w:rPr>
        <w:t>Vaše právo si môžete uplatniť u nás kedykoľvek, a to písomnou formou alebo elektronicky doručením vašej žiadosti na  uvedených kontaktných údajoch.</w:t>
      </w:r>
    </w:p>
    <w:p w14:paraId="5AC93DDF" w14:textId="77777777" w:rsidR="002B11A7" w:rsidRPr="00D4177B" w:rsidRDefault="002B11A7"/>
    <w:sectPr w:rsidR="002B11A7" w:rsidRPr="00D4177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F3B61" w14:textId="77777777" w:rsidR="00AE2E00" w:rsidRDefault="00AE2E00" w:rsidP="002B11A7">
      <w:pPr>
        <w:spacing w:after="0"/>
      </w:pPr>
      <w:r>
        <w:separator/>
      </w:r>
    </w:p>
  </w:endnote>
  <w:endnote w:type="continuationSeparator" w:id="0">
    <w:p w14:paraId="321DC6F7" w14:textId="77777777" w:rsidR="00AE2E00" w:rsidRDefault="00AE2E00" w:rsidP="002B11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3">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Helvetica Neue">
    <w:altName w:val="Sylfaen"/>
    <w:charset w:val="00"/>
    <w:family w:val="auto"/>
    <w:pitch w:val="variable"/>
  </w:font>
  <w:font w:name="Arial Unicode MS">
    <w:altName w:val="Yu Gothic"/>
    <w:panose1 w:val="020B0604020202020204"/>
    <w:charset w:val="00"/>
    <w:family w:val="roman"/>
    <w:notTrueType/>
    <w:pitch w:val="variable"/>
    <w:sig w:usb0="00000003" w:usb1="00000000" w:usb2="00000000" w:usb3="00000000" w:csb0="00000001" w:csb1="00000000"/>
  </w:font>
  <w:font w:name="+mj-e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4D302" w14:textId="77777777" w:rsidR="00AE2E00" w:rsidRDefault="00AE2E00" w:rsidP="002B11A7">
      <w:pPr>
        <w:spacing w:after="0"/>
      </w:pPr>
      <w:r>
        <w:separator/>
      </w:r>
    </w:p>
  </w:footnote>
  <w:footnote w:type="continuationSeparator" w:id="0">
    <w:p w14:paraId="6F97B8AC" w14:textId="77777777" w:rsidR="00AE2E00" w:rsidRDefault="00AE2E00" w:rsidP="002B11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0466E" w14:textId="77777777" w:rsidR="002B11A7" w:rsidRPr="00CB72A9" w:rsidRDefault="002B11A7" w:rsidP="002B11A7">
    <w:pPr>
      <w:spacing w:after="0"/>
      <w:jc w:val="center"/>
      <w:rPr>
        <w:rFonts w:ascii="Times" w:eastAsia="+mj-ea" w:hAnsi="Times"/>
        <w:b/>
        <w:sz w:val="24"/>
        <w:szCs w:val="24"/>
      </w:rPr>
    </w:pPr>
    <w:r w:rsidRPr="00CB72A9">
      <w:rPr>
        <w:rFonts w:ascii="Times" w:eastAsia="+mj-ea" w:hAnsi="Times"/>
        <w:b/>
        <w:sz w:val="24"/>
        <w:szCs w:val="24"/>
      </w:rPr>
      <w:t xml:space="preserve">Informačná povinnosť k spracúvaniu osobných údajov </w:t>
    </w:r>
  </w:p>
  <w:p w14:paraId="71CACF69" w14:textId="77777777" w:rsidR="002B11A7" w:rsidRPr="002B11A7" w:rsidRDefault="002B11A7" w:rsidP="002B11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6760D"/>
    <w:multiLevelType w:val="multilevel"/>
    <w:tmpl w:val="4DC28118"/>
    <w:lvl w:ilvl="0">
      <w:start w:val="1"/>
      <w:numFmt w:val="lowerLetter"/>
      <w:lvlText w:val="%1)"/>
      <w:lvlJc w:val="left"/>
      <w:pPr>
        <w:ind w:left="360" w:hanging="360"/>
      </w:pPr>
      <w:rPr>
        <w:rFonts w:ascii="Times" w:eastAsia="Times New Roman" w:hAnsi="Times"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334D615B"/>
    <w:multiLevelType w:val="multilevel"/>
    <w:tmpl w:val="7924C25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D436DF6"/>
    <w:multiLevelType w:val="multilevel"/>
    <w:tmpl w:val="2FD8D9CA"/>
    <w:lvl w:ilvl="0">
      <w:start w:val="1"/>
      <w:numFmt w:val="lowerLetter"/>
      <w:lvlText w:val="%1)"/>
      <w:lvlJc w:val="left"/>
      <w:pPr>
        <w:ind w:left="360" w:hanging="360"/>
      </w:pPr>
      <w:rPr>
        <w:rFonts w:ascii="Times" w:hAnsi="Times" w:cs="CIDFont+F3"/>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62A7D66"/>
    <w:multiLevelType w:val="multilevel"/>
    <w:tmpl w:val="1FA8F22A"/>
    <w:lvl w:ilvl="0">
      <w:numFmt w:val="bullet"/>
      <w:lvlText w:val="•"/>
      <w:lvlJc w:val="left"/>
      <w:pPr>
        <w:ind w:left="1077" w:hanging="360"/>
      </w:pPr>
      <w:rPr>
        <w:rFonts w:ascii="Times New Roman" w:eastAsia="Times New Roman" w:hAnsi="Times New Roman" w:cs="Times New Roman"/>
        <w:color w:val="333333"/>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66BC135D"/>
    <w:multiLevelType w:val="multilevel"/>
    <w:tmpl w:val="21AE98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66B4499"/>
    <w:multiLevelType w:val="multilevel"/>
    <w:tmpl w:val="EC60D264"/>
    <w:lvl w:ilvl="0">
      <w:start w:val="1"/>
      <w:numFmt w:val="lowerLetter"/>
      <w:lvlText w:val="%1)"/>
      <w:lvlJc w:val="left"/>
      <w:pPr>
        <w:ind w:left="360" w:hanging="360"/>
      </w:pPr>
      <w:rPr>
        <w:rFonts w:cs="CIDFont+F3"/>
        <w:b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B4A0B1F"/>
    <w:multiLevelType w:val="multilevel"/>
    <w:tmpl w:val="AA8429A4"/>
    <w:lvl w:ilvl="0">
      <w:numFmt w:val="bullet"/>
      <w:lvlText w:val="•"/>
      <w:lvlJc w:val="left"/>
      <w:pPr>
        <w:ind w:left="1077" w:hanging="360"/>
      </w:pPr>
      <w:rPr>
        <w:rFonts w:ascii="Times New Roman" w:eastAsia="Times New Roman" w:hAnsi="Times New Roman" w:cs="Times New Roman"/>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num w:numId="1" w16cid:durableId="1550796968">
    <w:abstractNumId w:val="4"/>
  </w:num>
  <w:num w:numId="2" w16cid:durableId="1382821980">
    <w:abstractNumId w:val="4"/>
    <w:lvlOverride w:ilvl="0">
      <w:startOverride w:val="1"/>
    </w:lvlOverride>
  </w:num>
  <w:num w:numId="3" w16cid:durableId="237373923">
    <w:abstractNumId w:val="1"/>
  </w:num>
  <w:num w:numId="4" w16cid:durableId="1860385769">
    <w:abstractNumId w:val="6"/>
  </w:num>
  <w:num w:numId="5" w16cid:durableId="664279836">
    <w:abstractNumId w:val="3"/>
  </w:num>
  <w:num w:numId="6" w16cid:durableId="1540120713">
    <w:abstractNumId w:val="5"/>
  </w:num>
  <w:num w:numId="7" w16cid:durableId="233393583">
    <w:abstractNumId w:val="0"/>
  </w:num>
  <w:num w:numId="8" w16cid:durableId="508717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1A7"/>
    <w:rsid w:val="002B11A7"/>
    <w:rsid w:val="0066724E"/>
    <w:rsid w:val="0069289C"/>
    <w:rsid w:val="00766CBD"/>
    <w:rsid w:val="007B714E"/>
    <w:rsid w:val="008718E0"/>
    <w:rsid w:val="0094177B"/>
    <w:rsid w:val="00A27C4E"/>
    <w:rsid w:val="00A27F2D"/>
    <w:rsid w:val="00AE2E00"/>
    <w:rsid w:val="00B94C1A"/>
    <w:rsid w:val="00BF2563"/>
    <w:rsid w:val="00CD7A8E"/>
    <w:rsid w:val="00CE6A7E"/>
    <w:rsid w:val="00D4177B"/>
    <w:rsid w:val="00DA4FA0"/>
    <w:rsid w:val="00DC5F0A"/>
    <w:rsid w:val="00FA4D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E7426"/>
  <w15:chartTrackingRefBased/>
  <w15:docId w15:val="{DE630D69-5316-4587-B5D2-EF7CB59EC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B11A7"/>
    <w:pPr>
      <w:suppressAutoHyphens/>
      <w:autoSpaceDN w:val="0"/>
      <w:spacing w:line="240" w:lineRule="auto"/>
      <w:textAlignment w:val="baseline"/>
    </w:pPr>
    <w:rPr>
      <w:rFonts w:ascii="Calibri" w:eastAsia="Calibri" w:hAnsi="Calibri" w:cs="Times New Roman"/>
      <w:kern w:val="0"/>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B11A7"/>
    <w:pPr>
      <w:tabs>
        <w:tab w:val="center" w:pos="4536"/>
        <w:tab w:val="right" w:pos="9072"/>
      </w:tabs>
      <w:spacing w:after="0"/>
    </w:pPr>
  </w:style>
  <w:style w:type="character" w:customStyle="1" w:styleId="HlavikaChar">
    <w:name w:val="Hlavička Char"/>
    <w:basedOn w:val="Predvolenpsmoodseku"/>
    <w:link w:val="Hlavika"/>
    <w:uiPriority w:val="99"/>
    <w:rsid w:val="002B11A7"/>
  </w:style>
  <w:style w:type="paragraph" w:styleId="Pta">
    <w:name w:val="footer"/>
    <w:basedOn w:val="Normlny"/>
    <w:link w:val="PtaChar"/>
    <w:uiPriority w:val="99"/>
    <w:unhideWhenUsed/>
    <w:rsid w:val="002B11A7"/>
    <w:pPr>
      <w:tabs>
        <w:tab w:val="center" w:pos="4536"/>
        <w:tab w:val="right" w:pos="9072"/>
      </w:tabs>
      <w:spacing w:after="0"/>
    </w:pPr>
  </w:style>
  <w:style w:type="character" w:customStyle="1" w:styleId="PtaChar">
    <w:name w:val="Päta Char"/>
    <w:basedOn w:val="Predvolenpsmoodseku"/>
    <w:link w:val="Pta"/>
    <w:uiPriority w:val="99"/>
    <w:rsid w:val="002B11A7"/>
  </w:style>
  <w:style w:type="paragraph" w:styleId="Odsekzoznamu">
    <w:name w:val="List Paragraph"/>
    <w:basedOn w:val="Normlny"/>
    <w:qFormat/>
    <w:rsid w:val="002B11A7"/>
    <w:pPr>
      <w:ind w:left="720"/>
    </w:pPr>
  </w:style>
  <w:style w:type="character" w:customStyle="1" w:styleId="ra">
    <w:name w:val="ra"/>
    <w:basedOn w:val="Predvolenpsmoodseku"/>
    <w:rsid w:val="002B11A7"/>
  </w:style>
  <w:style w:type="character" w:styleId="Vrazn">
    <w:name w:val="Strong"/>
    <w:basedOn w:val="Predvolenpsmoodseku"/>
    <w:rsid w:val="002B11A7"/>
    <w:rPr>
      <w:b/>
      <w:bCs/>
    </w:rPr>
  </w:style>
  <w:style w:type="paragraph" w:customStyle="1" w:styleId="Predvolen">
    <w:name w:val="Predvolené"/>
    <w:rsid w:val="002B11A7"/>
    <w:pPr>
      <w:pBdr>
        <w:top w:val="single" w:sz="2" w:space="31" w:color="FFFFFF" w:shadow="1"/>
        <w:left w:val="single" w:sz="2" w:space="31" w:color="FFFFFF" w:shadow="1"/>
        <w:bottom w:val="single" w:sz="2" w:space="31" w:color="FFFFFF" w:shadow="1"/>
        <w:right w:val="single" w:sz="2" w:space="31" w:color="FFFFFF" w:shadow="1"/>
      </w:pBdr>
      <w:autoSpaceDN w:val="0"/>
      <w:spacing w:before="160" w:after="0" w:line="288" w:lineRule="auto"/>
    </w:pPr>
    <w:rPr>
      <w:rFonts w:ascii="Helvetica Neue" w:eastAsia="Arial Unicode MS" w:hAnsi="Helvetica Neue" w:cs="Arial Unicode MS"/>
      <w:color w:val="000000"/>
      <w:kern w:val="0"/>
      <w:sz w:val="24"/>
      <w:szCs w:val="24"/>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3155</TotalTime>
  <Pages>4</Pages>
  <Words>1636</Words>
  <Characters>9329</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Mičkiová</dc:creator>
  <cp:keywords/>
  <dc:description/>
  <cp:lastModifiedBy>Lucia Mičkiová</cp:lastModifiedBy>
  <cp:revision>8</cp:revision>
  <dcterms:created xsi:type="dcterms:W3CDTF">2023-04-28T10:50:00Z</dcterms:created>
  <dcterms:modified xsi:type="dcterms:W3CDTF">2023-06-28T09:20:00Z</dcterms:modified>
</cp:coreProperties>
</file>