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BEAE" w14:textId="46FF2969" w:rsidR="00DB575D" w:rsidRPr="00D12EBB" w:rsidRDefault="004A18B5" w:rsidP="007F403F">
      <w:pPr>
        <w:spacing w:after="0"/>
        <w:jc w:val="center"/>
        <w:rPr>
          <w:rFonts w:ascii="Times" w:eastAsia="+mj-ea" w:hAnsi="Times" w:cs="Times New Roman"/>
          <w:b/>
          <w:sz w:val="24"/>
          <w:szCs w:val="24"/>
        </w:rPr>
      </w:pPr>
      <w:r w:rsidRPr="00D12EBB">
        <w:rPr>
          <w:rFonts w:ascii="Times" w:eastAsia="+mj-ea" w:hAnsi="Times" w:cs="Times New Roman"/>
          <w:b/>
          <w:sz w:val="24"/>
          <w:szCs w:val="24"/>
        </w:rPr>
        <w:t>REKLAMÁCIA</w:t>
      </w:r>
    </w:p>
    <w:p w14:paraId="721597C4" w14:textId="77777777" w:rsidR="003108B5" w:rsidRPr="00D12EBB" w:rsidRDefault="003108B5" w:rsidP="007F403F">
      <w:pPr>
        <w:spacing w:after="0"/>
        <w:rPr>
          <w:rFonts w:ascii="Times" w:hAnsi="Times" w:cs="Times New Roman"/>
        </w:rPr>
      </w:pPr>
      <w:bookmarkStart w:id="0" w:name="_g0bwz5i9kii3" w:colFirst="0" w:colLast="0"/>
      <w:bookmarkEnd w:id="0"/>
    </w:p>
    <w:p w14:paraId="53A07619" w14:textId="77777777" w:rsidR="00E45CB9" w:rsidRPr="00D12EBB" w:rsidRDefault="00E45CB9" w:rsidP="00E45CB9">
      <w:pPr>
        <w:spacing w:after="0" w:line="240" w:lineRule="auto"/>
        <w:ind w:right="-284"/>
        <w:jc w:val="center"/>
        <w:rPr>
          <w:rFonts w:ascii="Times" w:eastAsia="Times New Roman" w:hAnsi="Times" w:cs="Times New Roman"/>
          <w:b/>
          <w:bCs/>
        </w:rPr>
      </w:pPr>
      <w:bookmarkStart w:id="1" w:name="_Hlk130900931"/>
      <w:r w:rsidRPr="00D12EBB">
        <w:rPr>
          <w:rFonts w:ascii="Times" w:eastAsia="Arial Unicode MS" w:hAnsi="Times" w:cs="Arial Unicode MS"/>
          <w:b/>
        </w:rPr>
        <w:t xml:space="preserve">Informácie k získaniu osobných údajov </w:t>
      </w:r>
      <w:r w:rsidRPr="00D12EBB">
        <w:rPr>
          <w:rFonts w:ascii="Times" w:eastAsia="Times New Roman" w:hAnsi="Times" w:cs="Times New Roman"/>
          <w:b/>
          <w:bCs/>
        </w:rPr>
        <w:t>podľa ust. § 19 zákona č.18/2018 Z. z. o ochrane osobných údajov, a čl.13 Nariadenia Európskeho parlamentu a rady (EÚ) 2016/679</w:t>
      </w:r>
    </w:p>
    <w:bookmarkEnd w:id="1"/>
    <w:p w14:paraId="1BD2BBD2" w14:textId="77777777" w:rsidR="004A18B5" w:rsidRPr="00D12EBB" w:rsidRDefault="004A18B5" w:rsidP="001E759F">
      <w:pPr>
        <w:pStyle w:val="Odsekzoznamu"/>
        <w:spacing w:after="0"/>
        <w:ind w:left="1080"/>
        <w:rPr>
          <w:rFonts w:ascii="Times" w:eastAsia="Arial Unicode MS" w:hAnsi="Times" w:cs="Arial Unicode MS"/>
          <w:b/>
        </w:rPr>
      </w:pPr>
    </w:p>
    <w:p w14:paraId="66A6F53B" w14:textId="77777777" w:rsidR="00D673AD" w:rsidRPr="00D12EBB" w:rsidRDefault="00D673AD" w:rsidP="00C4314B">
      <w:pPr>
        <w:spacing w:line="240" w:lineRule="auto"/>
        <w:contextualSpacing/>
        <w:jc w:val="both"/>
        <w:rPr>
          <w:rFonts w:ascii="Times" w:hAnsi="Times" w:cs="Times New Roman"/>
          <w:b/>
          <w:bCs/>
          <w:u w:val="single"/>
        </w:rPr>
      </w:pPr>
    </w:p>
    <w:p w14:paraId="1A8936F3" w14:textId="7D3B4A86" w:rsidR="001E759F" w:rsidRPr="00D12EBB" w:rsidRDefault="001E759F" w:rsidP="00C4314B">
      <w:pPr>
        <w:spacing w:line="240" w:lineRule="auto"/>
        <w:contextualSpacing/>
        <w:jc w:val="both"/>
        <w:rPr>
          <w:rFonts w:ascii="Times" w:hAnsi="Times" w:cs="Times New Roman"/>
          <w:b/>
          <w:u w:val="single"/>
        </w:rPr>
      </w:pPr>
      <w:r w:rsidRPr="00D12EBB">
        <w:rPr>
          <w:rFonts w:ascii="Times" w:hAnsi="Times" w:cs="Times New Roman"/>
          <w:b/>
          <w:bCs/>
          <w:u w:val="single"/>
        </w:rPr>
        <w:t>Účel</w:t>
      </w:r>
      <w:r w:rsidRPr="00D12EBB">
        <w:rPr>
          <w:rFonts w:ascii="Times" w:hAnsi="Times" w:cs="Times New Roman"/>
          <w:b/>
          <w:u w:val="single"/>
        </w:rPr>
        <w:t xml:space="preserve"> spracúvania osobných údajov, na ktorý sú osobné údaje určené:</w:t>
      </w:r>
    </w:p>
    <w:p w14:paraId="5CF43337" w14:textId="534C42B8" w:rsidR="009126EB" w:rsidRPr="00D12EBB" w:rsidRDefault="001E759F" w:rsidP="00C4314B">
      <w:pPr>
        <w:spacing w:line="240" w:lineRule="auto"/>
        <w:jc w:val="both"/>
        <w:rPr>
          <w:rFonts w:ascii="Times" w:hAnsi="Times"/>
        </w:rPr>
      </w:pPr>
      <w:r w:rsidRPr="00D12EBB">
        <w:rPr>
          <w:rFonts w:ascii="Times" w:hAnsi="Times"/>
        </w:rPr>
        <w:t>Vybavovanie reklamácií a vedenie s tým súvisiacich zákonných evidencií</w:t>
      </w:r>
      <w:r w:rsidR="00994AA6" w:rsidRPr="00D12EBB">
        <w:rPr>
          <w:rFonts w:ascii="Times" w:hAnsi="Times"/>
        </w:rPr>
        <w:t>.</w:t>
      </w:r>
    </w:p>
    <w:p w14:paraId="7ABEE1D8" w14:textId="3B50ABE4" w:rsidR="0066426F" w:rsidRPr="00D12EBB" w:rsidRDefault="004A18B5" w:rsidP="00C4314B">
      <w:pPr>
        <w:spacing w:line="240" w:lineRule="auto"/>
        <w:ind w:right="-284"/>
        <w:contextualSpacing/>
        <w:jc w:val="both"/>
        <w:rPr>
          <w:rFonts w:ascii="Times" w:hAnsi="Times"/>
          <w:bCs/>
          <w:color w:val="000000" w:themeColor="text1"/>
        </w:rPr>
      </w:pPr>
      <w:r w:rsidRPr="00D12EBB">
        <w:rPr>
          <w:rFonts w:ascii="Times" w:hAnsi="Times"/>
          <w:b/>
          <w:color w:val="000000" w:themeColor="text1"/>
          <w:u w:val="single"/>
        </w:rPr>
        <w:t xml:space="preserve">Kategória </w:t>
      </w:r>
      <w:r w:rsidR="0066426F" w:rsidRPr="00D12EBB">
        <w:rPr>
          <w:rFonts w:ascii="Times" w:hAnsi="Times"/>
          <w:b/>
          <w:color w:val="000000" w:themeColor="text1"/>
          <w:u w:val="single"/>
        </w:rPr>
        <w:t xml:space="preserve"> dotknutých osôb</w:t>
      </w:r>
      <w:r w:rsidR="0066426F" w:rsidRPr="00D12EBB">
        <w:rPr>
          <w:rFonts w:ascii="Times" w:hAnsi="Times"/>
          <w:b/>
          <w:color w:val="000000" w:themeColor="text1"/>
        </w:rPr>
        <w:t>:</w:t>
      </w:r>
      <w:r w:rsidR="0066426F" w:rsidRPr="00D12EBB">
        <w:rPr>
          <w:rFonts w:ascii="Times" w:hAnsi="Times"/>
          <w:bCs/>
          <w:color w:val="000000" w:themeColor="text1"/>
        </w:rPr>
        <w:t xml:space="preserve"> </w:t>
      </w:r>
    </w:p>
    <w:p w14:paraId="4F5CDF6B" w14:textId="33D04738" w:rsidR="008972B5" w:rsidRPr="00D12EBB" w:rsidRDefault="00450512" w:rsidP="00C4314B">
      <w:pPr>
        <w:spacing w:line="240" w:lineRule="auto"/>
        <w:ind w:right="-284"/>
        <w:jc w:val="both"/>
        <w:rPr>
          <w:rFonts w:ascii="Times" w:hAnsi="Times"/>
        </w:rPr>
      </w:pPr>
      <w:r w:rsidRPr="00D12EBB">
        <w:rPr>
          <w:rFonts w:ascii="Times" w:hAnsi="Times"/>
        </w:rPr>
        <w:t>Odberateľ tovaru a/alebo služieb</w:t>
      </w:r>
      <w:r w:rsidR="008972B5" w:rsidRPr="00D12EBB">
        <w:rPr>
          <w:rFonts w:ascii="Times" w:hAnsi="Times"/>
        </w:rPr>
        <w:t>, ktorý reklamuje zakúpený tovar a/alebo dodanú službu</w:t>
      </w:r>
      <w:r w:rsidRPr="00D12EBB">
        <w:rPr>
          <w:rFonts w:ascii="Times" w:hAnsi="Times"/>
        </w:rPr>
        <w:t>.</w:t>
      </w:r>
    </w:p>
    <w:p w14:paraId="459C6243" w14:textId="77777777" w:rsidR="00B37DA3" w:rsidRPr="00D12EBB" w:rsidRDefault="00B37DA3" w:rsidP="00C4314B">
      <w:pPr>
        <w:spacing w:after="0" w:line="240" w:lineRule="auto"/>
        <w:ind w:right="-284"/>
        <w:jc w:val="both"/>
        <w:rPr>
          <w:rFonts w:ascii="Times" w:hAnsi="Times"/>
          <w:b/>
          <w:bCs/>
          <w:u w:val="single"/>
        </w:rPr>
      </w:pPr>
      <w:r w:rsidRPr="00D12EBB">
        <w:rPr>
          <w:rFonts w:ascii="Times" w:hAnsi="Times"/>
          <w:b/>
          <w:bCs/>
          <w:u w:val="single"/>
        </w:rPr>
        <w:t>Dotknuté osoby:</w:t>
      </w:r>
    </w:p>
    <w:p w14:paraId="263237B4" w14:textId="3FEF28DD" w:rsidR="00B37DA3" w:rsidRPr="00D12EBB" w:rsidRDefault="00994AA6" w:rsidP="00762082">
      <w:pPr>
        <w:spacing w:after="0" w:line="240" w:lineRule="auto"/>
        <w:ind w:right="-1"/>
        <w:jc w:val="both"/>
        <w:rPr>
          <w:rFonts w:ascii="Times" w:hAnsi="Times"/>
        </w:rPr>
      </w:pPr>
      <w:r w:rsidRPr="00D12EBB">
        <w:rPr>
          <w:rFonts w:ascii="Times" w:hAnsi="Times"/>
        </w:rPr>
        <w:t>Právnické osoby</w:t>
      </w:r>
      <w:r w:rsidR="00B37DA3" w:rsidRPr="00D12EBB">
        <w:rPr>
          <w:rFonts w:ascii="Times" w:hAnsi="Times"/>
        </w:rPr>
        <w:t>,</w:t>
      </w:r>
      <w:r w:rsidRPr="00D12EBB">
        <w:rPr>
          <w:rFonts w:ascii="Times" w:hAnsi="Times"/>
        </w:rPr>
        <w:t xml:space="preserve"> </w:t>
      </w:r>
      <w:r w:rsidR="00B37DA3" w:rsidRPr="00D12EBB">
        <w:rPr>
          <w:rFonts w:ascii="Times" w:hAnsi="Times"/>
        </w:rPr>
        <w:t xml:space="preserve">fyzické osoby, štatutárne orgány a obchodní zástupcovia </w:t>
      </w:r>
      <w:r w:rsidRPr="00D12EBB">
        <w:rPr>
          <w:rFonts w:ascii="Times" w:hAnsi="Times"/>
        </w:rPr>
        <w:t>odberateľov</w:t>
      </w:r>
      <w:r w:rsidR="00B37DA3" w:rsidRPr="00D12EBB">
        <w:rPr>
          <w:rFonts w:ascii="Times" w:hAnsi="Times"/>
        </w:rPr>
        <w:t xml:space="preserve"> </w:t>
      </w:r>
      <w:r w:rsidRPr="00D12EBB">
        <w:rPr>
          <w:rFonts w:ascii="Times" w:hAnsi="Times"/>
        </w:rPr>
        <w:t>P</w:t>
      </w:r>
      <w:r w:rsidR="00B37DA3" w:rsidRPr="00D12EBB">
        <w:rPr>
          <w:rFonts w:ascii="Times" w:hAnsi="Times"/>
        </w:rPr>
        <w:t xml:space="preserve">revádzkovateľa  alebo iná osoba oprávnená konať v mene </w:t>
      </w:r>
      <w:r w:rsidRPr="00D12EBB">
        <w:rPr>
          <w:rFonts w:ascii="Times" w:hAnsi="Times"/>
        </w:rPr>
        <w:t xml:space="preserve">odberateľov. </w:t>
      </w:r>
    </w:p>
    <w:p w14:paraId="69D4926E" w14:textId="77777777" w:rsidR="00994AA6" w:rsidRPr="00D12EBB" w:rsidRDefault="00994AA6" w:rsidP="00C4314B">
      <w:pPr>
        <w:spacing w:after="0" w:line="240" w:lineRule="auto"/>
        <w:ind w:right="-284"/>
        <w:jc w:val="both"/>
        <w:rPr>
          <w:rFonts w:ascii="Times" w:hAnsi="Times"/>
          <w:b/>
          <w:bCs/>
          <w:u w:val="single"/>
        </w:rPr>
      </w:pPr>
    </w:p>
    <w:p w14:paraId="49BA1DCB" w14:textId="5B90EDD3" w:rsidR="0066426F" w:rsidRPr="00D12EBB" w:rsidRDefault="0066426F" w:rsidP="00C4314B">
      <w:pPr>
        <w:spacing w:after="0" w:line="240" w:lineRule="auto"/>
        <w:contextualSpacing/>
        <w:jc w:val="both"/>
        <w:rPr>
          <w:rFonts w:ascii="Times" w:hAnsi="Times"/>
          <w:b/>
          <w:bCs/>
        </w:rPr>
      </w:pPr>
      <w:r w:rsidRPr="00D12EBB">
        <w:rPr>
          <w:rFonts w:ascii="Times" w:hAnsi="Times"/>
          <w:b/>
          <w:bCs/>
          <w:u w:val="single"/>
        </w:rPr>
        <w:t>Kategória osobných údajov</w:t>
      </w:r>
      <w:r w:rsidRPr="00D12EBB">
        <w:rPr>
          <w:rFonts w:ascii="Times" w:hAnsi="Times"/>
          <w:b/>
          <w:bCs/>
        </w:rPr>
        <w:t xml:space="preserve">: </w:t>
      </w:r>
    </w:p>
    <w:p w14:paraId="0A9A2083" w14:textId="5848F986" w:rsidR="008972B5" w:rsidRPr="00D12EBB" w:rsidRDefault="001E759F" w:rsidP="00C4314B">
      <w:pPr>
        <w:spacing w:before="240" w:after="0" w:line="240" w:lineRule="auto"/>
        <w:contextualSpacing/>
        <w:jc w:val="both"/>
        <w:rPr>
          <w:rFonts w:ascii="Times" w:hAnsi="Times"/>
        </w:rPr>
      </w:pPr>
      <w:r w:rsidRPr="00D12EBB">
        <w:rPr>
          <w:rFonts w:ascii="Times" w:hAnsi="Times"/>
        </w:rPr>
        <w:t>B</w:t>
      </w:r>
      <w:r w:rsidR="008972B5" w:rsidRPr="00D12EBB">
        <w:rPr>
          <w:rFonts w:ascii="Times" w:hAnsi="Times"/>
        </w:rPr>
        <w:t>ežné osobné údaje potrebné k plneniu zákonných povinností</w:t>
      </w:r>
      <w:r w:rsidR="00450512" w:rsidRPr="00D12EBB">
        <w:rPr>
          <w:rFonts w:ascii="Times" w:hAnsi="Times"/>
        </w:rPr>
        <w:t>.</w:t>
      </w:r>
      <w:r w:rsidR="008972B5" w:rsidRPr="00D12EBB">
        <w:rPr>
          <w:rFonts w:ascii="Times" w:hAnsi="Times"/>
        </w:rPr>
        <w:t xml:space="preserve"> </w:t>
      </w:r>
    </w:p>
    <w:p w14:paraId="7F1879F5" w14:textId="77777777" w:rsidR="00994AA6" w:rsidRPr="00D12EBB" w:rsidRDefault="00994AA6" w:rsidP="00C4314B">
      <w:pPr>
        <w:spacing w:before="240" w:after="0" w:line="240" w:lineRule="auto"/>
        <w:contextualSpacing/>
        <w:jc w:val="both"/>
        <w:rPr>
          <w:rFonts w:ascii="Times" w:hAnsi="Times"/>
        </w:rPr>
      </w:pPr>
    </w:p>
    <w:p w14:paraId="508A93A3" w14:textId="377E7D4F" w:rsidR="00C1091F" w:rsidRPr="00D12EBB" w:rsidRDefault="0066426F" w:rsidP="00C4314B">
      <w:pPr>
        <w:spacing w:after="0" w:line="240" w:lineRule="auto"/>
        <w:contextualSpacing/>
        <w:jc w:val="both"/>
        <w:rPr>
          <w:rFonts w:ascii="Times" w:hAnsi="Times"/>
          <w:b/>
          <w:color w:val="000000" w:themeColor="text1"/>
        </w:rPr>
      </w:pPr>
      <w:r w:rsidRPr="00D12EBB">
        <w:rPr>
          <w:rFonts w:ascii="Times" w:hAnsi="Times"/>
          <w:b/>
          <w:color w:val="000000" w:themeColor="text1"/>
          <w:u w:val="single"/>
        </w:rPr>
        <w:t>Zoznam alebo rozsah osobných údajov</w:t>
      </w:r>
      <w:r w:rsidRPr="00D12EBB">
        <w:rPr>
          <w:rFonts w:ascii="Times" w:hAnsi="Times"/>
          <w:b/>
          <w:color w:val="000000" w:themeColor="text1"/>
        </w:rPr>
        <w:t>:</w:t>
      </w:r>
      <w:r w:rsidR="00C1091F" w:rsidRPr="00D12EBB">
        <w:rPr>
          <w:rFonts w:ascii="Times" w:hAnsi="Times"/>
          <w:b/>
          <w:color w:val="000000" w:themeColor="text1"/>
        </w:rPr>
        <w:t xml:space="preserve"> </w:t>
      </w:r>
    </w:p>
    <w:p w14:paraId="0F5AF56A" w14:textId="25B2DB4D" w:rsidR="008972B5" w:rsidRPr="00D12EBB" w:rsidRDefault="001E759F" w:rsidP="00C4314B">
      <w:pPr>
        <w:spacing w:after="0" w:line="240" w:lineRule="auto"/>
        <w:jc w:val="both"/>
        <w:rPr>
          <w:rFonts w:ascii="Times" w:hAnsi="Times"/>
        </w:rPr>
      </w:pPr>
      <w:r w:rsidRPr="00D12EBB">
        <w:rPr>
          <w:rFonts w:ascii="Times" w:hAnsi="Times"/>
        </w:rPr>
        <w:t>O</w:t>
      </w:r>
      <w:r w:rsidR="008972B5" w:rsidRPr="00D12EBB">
        <w:rPr>
          <w:rFonts w:ascii="Times" w:hAnsi="Times"/>
        </w:rPr>
        <w:t>bchodné meno, IČO, meno, priezvisko, adresa bydliska, kontaktné údaje  – tel</w:t>
      </w:r>
      <w:r w:rsidR="00994AA6" w:rsidRPr="00D12EBB">
        <w:rPr>
          <w:rFonts w:ascii="Times" w:hAnsi="Times"/>
        </w:rPr>
        <w:t>efónne číslo</w:t>
      </w:r>
      <w:r w:rsidR="008972B5" w:rsidRPr="00D12EBB">
        <w:rPr>
          <w:rFonts w:ascii="Times" w:hAnsi="Times"/>
        </w:rPr>
        <w:t>, e-mailov</w:t>
      </w:r>
      <w:r w:rsidR="00994AA6" w:rsidRPr="00D12EBB">
        <w:rPr>
          <w:rFonts w:ascii="Times" w:hAnsi="Times"/>
        </w:rPr>
        <w:t>á</w:t>
      </w:r>
      <w:r w:rsidR="008972B5" w:rsidRPr="00D12EBB">
        <w:rPr>
          <w:rFonts w:ascii="Times" w:hAnsi="Times"/>
        </w:rPr>
        <w:t xml:space="preserve"> ad</w:t>
      </w:r>
      <w:r w:rsidR="00994AA6" w:rsidRPr="00D12EBB">
        <w:rPr>
          <w:rFonts w:ascii="Times" w:hAnsi="Times"/>
        </w:rPr>
        <w:t>resa</w:t>
      </w:r>
      <w:r w:rsidR="008972B5" w:rsidRPr="00D12EBB">
        <w:rPr>
          <w:rFonts w:ascii="Times" w:hAnsi="Times"/>
        </w:rPr>
        <w:t xml:space="preserve">, bankové </w:t>
      </w:r>
      <w:r w:rsidR="00994AA6" w:rsidRPr="00D12EBB">
        <w:rPr>
          <w:rFonts w:ascii="Times" w:hAnsi="Times"/>
        </w:rPr>
        <w:t>číslo</w:t>
      </w:r>
      <w:r w:rsidR="008972B5" w:rsidRPr="00D12EBB">
        <w:rPr>
          <w:rFonts w:ascii="Times" w:hAnsi="Times"/>
        </w:rPr>
        <w:t>, ďalšie osobné údaje zistené alebo predložené v priebehu vybavovania reklamácii</w:t>
      </w:r>
      <w:r w:rsidR="00994AA6" w:rsidRPr="00D12EBB">
        <w:rPr>
          <w:rFonts w:ascii="Times" w:hAnsi="Times"/>
        </w:rPr>
        <w:t>.</w:t>
      </w:r>
    </w:p>
    <w:p w14:paraId="0BA66C4B" w14:textId="77777777" w:rsidR="00CC3F14" w:rsidRPr="00D12EBB" w:rsidRDefault="00CC3F14" w:rsidP="00C4314B">
      <w:pPr>
        <w:spacing w:after="0" w:line="240" w:lineRule="auto"/>
        <w:jc w:val="both"/>
        <w:rPr>
          <w:rFonts w:ascii="Times" w:hAnsi="Times"/>
        </w:rPr>
      </w:pPr>
    </w:p>
    <w:p w14:paraId="3F2A7A04" w14:textId="264B9583" w:rsidR="00C1091F" w:rsidRPr="00D12EBB" w:rsidRDefault="00C1091F" w:rsidP="00C4314B">
      <w:pPr>
        <w:contextualSpacing/>
        <w:jc w:val="both"/>
        <w:rPr>
          <w:rFonts w:ascii="Times" w:hAnsi="Times"/>
          <w:b/>
          <w:bCs/>
        </w:rPr>
      </w:pPr>
      <w:r w:rsidRPr="00D12EBB">
        <w:rPr>
          <w:rFonts w:ascii="Times" w:hAnsi="Times"/>
          <w:b/>
          <w:bCs/>
          <w:u w:val="single"/>
        </w:rPr>
        <w:t>Zák</w:t>
      </w:r>
      <w:r w:rsidR="00D12EBB">
        <w:rPr>
          <w:rFonts w:ascii="Times" w:hAnsi="Times"/>
          <w:b/>
          <w:bCs/>
          <w:u w:val="single"/>
        </w:rPr>
        <w:t>onnosť</w:t>
      </w:r>
      <w:r w:rsidRPr="00D12EBB">
        <w:rPr>
          <w:rFonts w:ascii="Times" w:hAnsi="Times"/>
          <w:b/>
          <w:bCs/>
          <w:u w:val="single"/>
        </w:rPr>
        <w:t xml:space="preserve"> spracúvania osobných údajov:</w:t>
      </w:r>
      <w:r w:rsidRPr="00D12EBB">
        <w:rPr>
          <w:rFonts w:ascii="Times" w:hAnsi="Times"/>
          <w:b/>
          <w:bCs/>
        </w:rPr>
        <w:t xml:space="preserve">  </w:t>
      </w:r>
    </w:p>
    <w:p w14:paraId="3C8DC19F" w14:textId="1468636D" w:rsidR="003A026D" w:rsidRPr="00D12EBB" w:rsidRDefault="003A026D" w:rsidP="00C4314B">
      <w:pPr>
        <w:widowControl w:val="0"/>
        <w:spacing w:after="0" w:line="240" w:lineRule="auto"/>
        <w:jc w:val="both"/>
        <w:rPr>
          <w:rFonts w:ascii="Times" w:eastAsia="Times New Roman" w:hAnsi="Times" w:cs="Times New Roman"/>
        </w:rPr>
      </w:pPr>
      <w:r w:rsidRPr="00D12EBB">
        <w:rPr>
          <w:rFonts w:ascii="Times" w:eastAsia="Times New Roman" w:hAnsi="Times" w:cs="Times New Roman"/>
        </w:rPr>
        <w:t>Čl. 6 ods. 1 písm. b) všeobecného nariadenia o ochrane údajov, keď je spracúvanie osobných údajov nevyhnutné na plnenie zmluvy, ktorej zmluvnou stranou je dotknutá osoba, alebo aby sa na základe žiadosti dotknutej osoby vykonali opatrenia pred uzatvorením zmluvy</w:t>
      </w:r>
    </w:p>
    <w:p w14:paraId="2549C56F" w14:textId="157F99C0" w:rsidR="003A026D" w:rsidRPr="00D12EBB" w:rsidRDefault="003A026D" w:rsidP="00C4314B">
      <w:pPr>
        <w:widowControl w:val="0"/>
        <w:spacing w:after="0" w:line="240" w:lineRule="auto"/>
        <w:jc w:val="both"/>
        <w:rPr>
          <w:rFonts w:ascii="Times" w:eastAsia="Times New Roman" w:hAnsi="Times" w:cs="Times New Roman"/>
        </w:rPr>
      </w:pPr>
      <w:r w:rsidRPr="00D12EBB">
        <w:rPr>
          <w:rFonts w:ascii="Times" w:eastAsia="Times New Roman" w:hAnsi="Times" w:cs="Times New Roman"/>
        </w:rPr>
        <w:t xml:space="preserve">Čl. 6 ods. 1 písm. c) všeobecného nariadenia o ochrane údajov, keď je spracúvanie osobných údajov nevyhnutné na splnenie zákonnej povinnosti </w:t>
      </w:r>
      <w:r w:rsidR="009B09E6" w:rsidRPr="00D12EBB">
        <w:rPr>
          <w:rFonts w:ascii="Times" w:eastAsia="Times New Roman" w:hAnsi="Times" w:cs="Times New Roman"/>
        </w:rPr>
        <w:t>Prevádzko</w:t>
      </w:r>
      <w:r w:rsidRPr="00D12EBB">
        <w:rPr>
          <w:rFonts w:ascii="Times" w:eastAsia="Times New Roman" w:hAnsi="Times" w:cs="Times New Roman"/>
        </w:rPr>
        <w:t>vateľa</w:t>
      </w:r>
      <w:r w:rsidR="00CC3F14" w:rsidRPr="00D12EBB">
        <w:rPr>
          <w:rFonts w:ascii="Times" w:eastAsia="Times New Roman" w:hAnsi="Times" w:cs="Times New Roman"/>
        </w:rPr>
        <w:t xml:space="preserve"> - </w:t>
      </w:r>
      <w:r w:rsidR="00AC2AB7" w:rsidRPr="00D12EBB">
        <w:rPr>
          <w:rFonts w:ascii="Times" w:eastAsia="Times New Roman" w:hAnsi="Times" w:cs="Times New Roman"/>
        </w:rPr>
        <w:t>predajcu</w:t>
      </w:r>
      <w:r w:rsidR="00CC3F14" w:rsidRPr="00D12EBB">
        <w:rPr>
          <w:rFonts w:ascii="Times" w:eastAsia="Times New Roman" w:hAnsi="Times" w:cs="Times New Roman"/>
        </w:rPr>
        <w:t xml:space="preserve"> </w:t>
      </w:r>
      <w:r w:rsidR="00CC3F14" w:rsidRPr="00D12EBB">
        <w:rPr>
          <w:rFonts w:ascii="Times" w:hAnsi="Times"/>
          <w:color w:val="000000" w:themeColor="text1"/>
          <w:shd w:val="clear" w:color="auto" w:fill="FFFFFF"/>
        </w:rPr>
        <w:t>(zákonnú povinnosť predajcu vybaviť reklamáciu najneskôr v lehote do 30 dní odo dňa uplatnenia reklamácie upravuje zákon č. 250/2007 Z. z. o ochrane spotrebiteľa)</w:t>
      </w:r>
    </w:p>
    <w:p w14:paraId="33F65D86" w14:textId="173DFAD9" w:rsidR="003A026D" w:rsidRPr="00D12EBB" w:rsidRDefault="003A026D" w:rsidP="00C4314B">
      <w:pPr>
        <w:pStyle w:val="Predvolen"/>
        <w:spacing w:before="0" w:after="240" w:line="240" w:lineRule="auto"/>
        <w:contextualSpacing/>
        <w:jc w:val="both"/>
        <w:rPr>
          <w:rFonts w:ascii="Times" w:eastAsia="Times New Roman" w:hAnsi="Times" w:cs="Times New Roman"/>
          <w:sz w:val="22"/>
          <w:szCs w:val="22"/>
        </w:rPr>
      </w:pPr>
      <w:r w:rsidRPr="00D12EBB">
        <w:rPr>
          <w:rFonts w:ascii="Times" w:eastAsia="Times New Roman" w:hAnsi="Times" w:cs="Times New Roman"/>
          <w:sz w:val="22"/>
          <w:szCs w:val="22"/>
        </w:rPr>
        <w:t xml:space="preserve">Čl. 6 ods. 1 písm. f) všeobecného nariadenia o ochrane údajov, keď je spracúvanie osobných údajov nevyhnutné pre naplnenie oprávnených záujmov </w:t>
      </w:r>
      <w:r w:rsidR="009B09E6" w:rsidRPr="00D12EBB">
        <w:rPr>
          <w:rFonts w:ascii="Times" w:eastAsia="Times New Roman" w:hAnsi="Times" w:cs="Times New Roman"/>
          <w:sz w:val="22"/>
          <w:szCs w:val="22"/>
        </w:rPr>
        <w:t>Prevádzko</w:t>
      </w:r>
      <w:r w:rsidRPr="00D12EBB">
        <w:rPr>
          <w:rFonts w:ascii="Times" w:eastAsia="Times New Roman" w:hAnsi="Times" w:cs="Times New Roman"/>
          <w:sz w:val="22"/>
          <w:szCs w:val="22"/>
        </w:rPr>
        <w:t>vateľa</w:t>
      </w:r>
    </w:p>
    <w:p w14:paraId="692A7604" w14:textId="77777777" w:rsidR="003A026D" w:rsidRPr="00D12EBB" w:rsidRDefault="003A026D" w:rsidP="00C4314B">
      <w:pPr>
        <w:pStyle w:val="Predvolen"/>
        <w:spacing w:before="0" w:after="240" w:line="240" w:lineRule="auto"/>
        <w:contextualSpacing/>
        <w:jc w:val="both"/>
        <w:rPr>
          <w:rFonts w:ascii="Times" w:eastAsia="Times New Roman" w:hAnsi="Times" w:cs="Times New Roman"/>
          <w:sz w:val="22"/>
          <w:szCs w:val="22"/>
        </w:rPr>
      </w:pPr>
    </w:p>
    <w:p w14:paraId="7CD43449" w14:textId="6A81B7D6" w:rsidR="003A026D" w:rsidRPr="00D12EBB" w:rsidRDefault="00C1091F" w:rsidP="00C4314B">
      <w:pPr>
        <w:pStyle w:val="Predvolen"/>
        <w:spacing w:before="0" w:after="240" w:line="240" w:lineRule="auto"/>
        <w:contextualSpacing/>
        <w:jc w:val="both"/>
        <w:rPr>
          <w:rFonts w:ascii="Times" w:hAnsi="Times"/>
          <w:b/>
          <w:bCs/>
          <w:sz w:val="22"/>
          <w:szCs w:val="22"/>
          <w:u w:val="single"/>
        </w:rPr>
      </w:pPr>
      <w:r w:rsidRPr="00D12EBB">
        <w:rPr>
          <w:rFonts w:ascii="Times" w:hAnsi="Times"/>
          <w:b/>
          <w:bCs/>
          <w:sz w:val="22"/>
          <w:szCs w:val="22"/>
          <w:u w:val="single"/>
        </w:rPr>
        <w:t>Z</w:t>
      </w:r>
      <w:r w:rsidR="00D12EBB" w:rsidRPr="00D12EBB">
        <w:rPr>
          <w:rFonts w:ascii="Times" w:hAnsi="Times"/>
          <w:b/>
          <w:bCs/>
          <w:sz w:val="22"/>
          <w:szCs w:val="22"/>
          <w:u w:val="single"/>
        </w:rPr>
        <w:t>ákonná</w:t>
      </w:r>
      <w:r w:rsidRPr="00D12EBB">
        <w:rPr>
          <w:rFonts w:ascii="Times" w:hAnsi="Times"/>
          <w:b/>
          <w:bCs/>
          <w:sz w:val="22"/>
          <w:szCs w:val="22"/>
          <w:u w:val="single"/>
        </w:rPr>
        <w:t xml:space="preserve"> povi</w:t>
      </w:r>
      <w:r w:rsidR="00D12EBB" w:rsidRPr="00D12EBB">
        <w:rPr>
          <w:rFonts w:ascii="Times" w:hAnsi="Times"/>
          <w:b/>
          <w:bCs/>
          <w:sz w:val="22"/>
          <w:szCs w:val="22"/>
          <w:u w:val="single"/>
        </w:rPr>
        <w:t>nnosť</w:t>
      </w:r>
      <w:r w:rsidRPr="00D12EBB">
        <w:rPr>
          <w:rFonts w:ascii="Times" w:hAnsi="Times"/>
          <w:b/>
          <w:bCs/>
          <w:sz w:val="22"/>
          <w:szCs w:val="22"/>
          <w:u w:val="single"/>
        </w:rPr>
        <w:t xml:space="preserve"> spracúvania osobných údajov:</w:t>
      </w:r>
    </w:p>
    <w:p w14:paraId="4FE9D6C9" w14:textId="0A953AD0" w:rsidR="003A026D" w:rsidRPr="00D12EBB" w:rsidRDefault="001E759F" w:rsidP="00C4314B">
      <w:pPr>
        <w:pStyle w:val="Predvolen"/>
        <w:spacing w:before="0" w:after="240" w:line="240" w:lineRule="auto"/>
        <w:contextualSpacing/>
        <w:jc w:val="both"/>
        <w:rPr>
          <w:rFonts w:ascii="Times" w:eastAsia="Times New Roman" w:hAnsi="Times" w:cs="Times New Roman"/>
          <w:sz w:val="22"/>
          <w:szCs w:val="22"/>
        </w:rPr>
      </w:pPr>
      <w:r w:rsidRPr="00D12EBB">
        <w:rPr>
          <w:rFonts w:ascii="Times" w:eastAsia="Times New Roman" w:hAnsi="Times" w:cs="Times New Roman"/>
          <w:sz w:val="22"/>
          <w:szCs w:val="22"/>
        </w:rPr>
        <w:t>Z</w:t>
      </w:r>
      <w:r w:rsidR="003A026D" w:rsidRPr="00D12EBB">
        <w:rPr>
          <w:rFonts w:ascii="Times" w:eastAsia="Times New Roman" w:hAnsi="Times" w:cs="Times New Roman"/>
          <w:sz w:val="22"/>
          <w:szCs w:val="22"/>
        </w:rPr>
        <w:t>ákon č. 250/2007 Z. z. o ochrane spotrebiteľa a o zmene zákona Slovenskej národnej rady č. 372/1990 Zb. o priestupkoch v znení neskorších predpisov,  zákon č. 40/1964 Z. z. Občiansky zákonník.</w:t>
      </w:r>
      <w:r w:rsidR="00AC2AB7" w:rsidRPr="00D12EBB">
        <w:rPr>
          <w:rFonts w:ascii="Times" w:eastAsia="Times New Roman" w:hAnsi="Times" w:cs="Times New Roman"/>
          <w:sz w:val="22"/>
          <w:szCs w:val="22"/>
        </w:rPr>
        <w:t xml:space="preserve"> </w:t>
      </w:r>
      <w:r w:rsidR="00AC2AB7" w:rsidRPr="00D12EBB">
        <w:rPr>
          <w:rFonts w:ascii="Times" w:hAnsi="Times"/>
          <w:color w:val="000000" w:themeColor="text1"/>
          <w:sz w:val="22"/>
          <w:szCs w:val="22"/>
          <w:shd w:val="clear" w:color="auto" w:fill="FFFFFF"/>
        </w:rPr>
        <w:t>(zákonnú povinnosť predajcu vybaviť reklamáciu najneskôr v lehote do 30 dní odo dňa uplatnenia reklamácie upravuje zákon č. 250/2007 Z. z. o ochrane spotrebiteľa)</w:t>
      </w:r>
    </w:p>
    <w:p w14:paraId="3AE909F5" w14:textId="018AE7B1" w:rsidR="003108B5" w:rsidRPr="00D12EBB" w:rsidRDefault="00337518" w:rsidP="00C4314B">
      <w:pPr>
        <w:spacing w:after="0"/>
        <w:jc w:val="both"/>
        <w:rPr>
          <w:rFonts w:ascii="Times" w:hAnsi="Times" w:cs="Times New Roman"/>
          <w:b/>
          <w:u w:val="single"/>
        </w:rPr>
      </w:pPr>
      <w:r w:rsidRPr="00D12EBB">
        <w:rPr>
          <w:rFonts w:ascii="Times" w:hAnsi="Times" w:cs="Times New Roman"/>
          <w:b/>
          <w:u w:val="single"/>
        </w:rPr>
        <w:t>Identifikácia  príjemcu  alebo  kategórie príjemcu:</w:t>
      </w:r>
    </w:p>
    <w:p w14:paraId="28A399FF" w14:textId="77777777" w:rsidR="00D12EBB" w:rsidRPr="00CA0875" w:rsidRDefault="00D12EBB" w:rsidP="00D12EBB">
      <w:pPr>
        <w:contextualSpacing/>
        <w:jc w:val="both"/>
        <w:rPr>
          <w:rFonts w:ascii="Times New Roman" w:hAnsi="Times New Roman" w:cs="Times New Roman"/>
        </w:rPr>
      </w:pPr>
      <w:r w:rsidRPr="00CA0875">
        <w:rPr>
          <w:rFonts w:ascii="Times New Roman" w:eastAsia="Times New Roman" w:hAnsi="Times New Roman" w:cs="Times New Roman"/>
          <w:bCs/>
          <w:lang w:eastAsia="zh-CN"/>
        </w:rPr>
        <w:t xml:space="preserve">Sprostredkovateľ </w:t>
      </w:r>
      <w:r w:rsidRPr="00CA0875">
        <w:rPr>
          <w:rFonts w:ascii="Times New Roman" w:hAnsi="Times New Roman" w:cs="Times New Roman"/>
        </w:rPr>
        <w:t>na základe článku 28 Nariadenia Európskeho Parlamentu a Rady (EÚ) 2016/679 o ochrane fyzických osôb pri spracúvaní osobných údajov a o voľnom pohybe takýchto údajov, ktorým sa zrušuje smernica 95/46/ES (všeobecné nariadenie o ochrane údajov)</w:t>
      </w:r>
    </w:p>
    <w:p w14:paraId="432A9065" w14:textId="450E73A2" w:rsidR="00786C29" w:rsidRPr="00D12EBB" w:rsidRDefault="00786C29" w:rsidP="00C4314B">
      <w:pPr>
        <w:spacing w:after="160" w:line="259" w:lineRule="auto"/>
        <w:jc w:val="both"/>
        <w:rPr>
          <w:rFonts w:ascii="Times" w:hAnsi="Times"/>
        </w:rPr>
      </w:pPr>
      <w:r w:rsidRPr="00D12EBB">
        <w:rPr>
          <w:rFonts w:ascii="Times" w:hAnsi="Times"/>
        </w:rPr>
        <w:t>Údaje sa neposkytujú žiadnym ďalším príjemcom.</w:t>
      </w:r>
    </w:p>
    <w:p w14:paraId="7503FBC7" w14:textId="6DDBAEC6" w:rsidR="00786C29" w:rsidRPr="00D12EBB" w:rsidRDefault="00786C29" w:rsidP="00C4314B">
      <w:pPr>
        <w:suppressAutoHyphens/>
        <w:spacing w:after="0" w:line="256" w:lineRule="auto"/>
        <w:contextualSpacing/>
        <w:jc w:val="both"/>
        <w:rPr>
          <w:rFonts w:ascii="Times" w:eastAsia="Times New Roman" w:hAnsi="Times" w:cs="Times New Roman"/>
          <w:b/>
          <w:bCs/>
          <w:u w:val="single"/>
        </w:rPr>
      </w:pPr>
      <w:r w:rsidRPr="00D12EBB">
        <w:rPr>
          <w:rFonts w:ascii="Times" w:eastAsia="Times New Roman" w:hAnsi="Times" w:cs="Times New Roman"/>
          <w:b/>
          <w:bCs/>
          <w:u w:val="single"/>
        </w:rPr>
        <w:t xml:space="preserve">Iný oprávnený subjekt: </w:t>
      </w:r>
    </w:p>
    <w:p w14:paraId="3752F475" w14:textId="257F2751" w:rsidR="00C1091F" w:rsidRPr="00D12EBB" w:rsidRDefault="005335E4" w:rsidP="00C4314B">
      <w:pPr>
        <w:jc w:val="both"/>
        <w:rPr>
          <w:rFonts w:ascii="Times" w:hAnsi="Times"/>
        </w:rPr>
      </w:pPr>
      <w:r w:rsidRPr="00D12EBB">
        <w:rPr>
          <w:rFonts w:ascii="Times" w:hAnsi="Times"/>
        </w:rPr>
        <w:t>Všeobecne záväzný právny predpis v zmysle § 13 ods. 1 písm. c) zákona č. 18/2018 Z. z. o ochrane osobných údajov a o zmene a doplnení niektorých zákonov</w:t>
      </w:r>
      <w:r w:rsidR="00C1091F" w:rsidRPr="00D12EBB">
        <w:rPr>
          <w:rFonts w:ascii="Times" w:hAnsi="Times"/>
        </w:rPr>
        <w:t>.</w:t>
      </w:r>
      <w:r w:rsidR="003A026D" w:rsidRPr="00D12EBB">
        <w:rPr>
          <w:rFonts w:ascii="Times" w:hAnsi="Times"/>
        </w:rPr>
        <w:t xml:space="preserve"> (kontrolné  a dozorné orgány  SR, príslušná Slovenská obchodná inšpekcia , iný  v oprávnený subjekt v súlade s osobitnými zákonmi)</w:t>
      </w:r>
    </w:p>
    <w:p w14:paraId="270298AC" w14:textId="241D7C9D" w:rsidR="00311AC5" w:rsidRPr="00D12EBB" w:rsidRDefault="00ED47BD" w:rsidP="00C4314B">
      <w:pPr>
        <w:spacing w:after="0"/>
        <w:jc w:val="both"/>
        <w:rPr>
          <w:rFonts w:ascii="Times" w:hAnsi="Times"/>
          <w:bCs/>
        </w:rPr>
      </w:pPr>
      <w:r w:rsidRPr="00D12EBB">
        <w:rPr>
          <w:rFonts w:ascii="Times" w:hAnsi="Times"/>
          <w:b/>
          <w:u w:val="single"/>
        </w:rPr>
        <w:t>- do tretích krajín</w:t>
      </w:r>
      <w:r w:rsidR="00CC3F14" w:rsidRPr="00D12EBB">
        <w:rPr>
          <w:rFonts w:ascii="Times" w:hAnsi="Times"/>
          <w:b/>
          <w:u w:val="single"/>
        </w:rPr>
        <w:t>:</w:t>
      </w:r>
      <w:r w:rsidR="00CC3F14" w:rsidRPr="00D12EBB">
        <w:rPr>
          <w:rFonts w:ascii="Times" w:hAnsi="Times"/>
          <w:bCs/>
        </w:rPr>
        <w:t xml:space="preserve"> </w:t>
      </w:r>
    </w:p>
    <w:p w14:paraId="4ABA898B" w14:textId="29A7C42B" w:rsidR="000B61C1" w:rsidRPr="00D12EBB" w:rsidRDefault="00311AC5" w:rsidP="00C4314B">
      <w:pPr>
        <w:spacing w:after="0"/>
        <w:jc w:val="both"/>
        <w:rPr>
          <w:rFonts w:ascii="Times" w:hAnsi="Times"/>
          <w:b/>
          <w:u w:val="single"/>
        </w:rPr>
      </w:pPr>
      <w:r w:rsidRPr="00D12EBB">
        <w:rPr>
          <w:rFonts w:ascii="Times" w:hAnsi="Times"/>
          <w:bCs/>
        </w:rPr>
        <w:t>O</w:t>
      </w:r>
      <w:r w:rsidR="000B61C1" w:rsidRPr="00D12EBB">
        <w:rPr>
          <w:rFonts w:ascii="Times" w:hAnsi="Times"/>
          <w:bCs/>
        </w:rPr>
        <w:t>sobné</w:t>
      </w:r>
      <w:r w:rsidR="000B61C1" w:rsidRPr="00D12EBB">
        <w:rPr>
          <w:rFonts w:ascii="Times" w:hAnsi="Times"/>
        </w:rPr>
        <w:t xml:space="preserve"> údaje sa do tretích krajín neposkytujú. </w:t>
      </w:r>
    </w:p>
    <w:p w14:paraId="00AE06AE" w14:textId="77777777" w:rsidR="00311AC5" w:rsidRPr="00D12EBB" w:rsidRDefault="00ED47BD" w:rsidP="00C4314B">
      <w:pPr>
        <w:spacing w:line="240" w:lineRule="auto"/>
        <w:contextualSpacing/>
        <w:jc w:val="both"/>
        <w:rPr>
          <w:rFonts w:ascii="Times" w:hAnsi="Times"/>
        </w:rPr>
      </w:pPr>
      <w:r w:rsidRPr="00D12EBB">
        <w:rPr>
          <w:rFonts w:ascii="Times" w:hAnsi="Times"/>
          <w:b/>
          <w:u w:val="single"/>
        </w:rPr>
        <w:lastRenderedPageBreak/>
        <w:t>- do medzinárodných organizácií</w:t>
      </w:r>
      <w:r w:rsidR="00994AA6" w:rsidRPr="00D12EBB">
        <w:rPr>
          <w:rFonts w:ascii="Times" w:hAnsi="Times"/>
        </w:rPr>
        <w:t xml:space="preserve">: </w:t>
      </w:r>
    </w:p>
    <w:p w14:paraId="13A45ACF" w14:textId="3891E004" w:rsidR="000B61C1" w:rsidRPr="00D12EBB" w:rsidRDefault="00311AC5" w:rsidP="00C4314B">
      <w:pPr>
        <w:spacing w:line="240" w:lineRule="auto"/>
        <w:contextualSpacing/>
        <w:jc w:val="both"/>
        <w:rPr>
          <w:rFonts w:ascii="Times" w:hAnsi="Times"/>
        </w:rPr>
      </w:pPr>
      <w:r w:rsidRPr="00D12EBB">
        <w:rPr>
          <w:rFonts w:ascii="Times" w:hAnsi="Times"/>
        </w:rPr>
        <w:t>O</w:t>
      </w:r>
      <w:r w:rsidR="000B61C1" w:rsidRPr="00D12EBB">
        <w:rPr>
          <w:rFonts w:ascii="Times" w:hAnsi="Times"/>
        </w:rPr>
        <w:t xml:space="preserve">sobné údaje sa do medzinárodných organizácií neposkytujú. </w:t>
      </w:r>
    </w:p>
    <w:p w14:paraId="20494430" w14:textId="35C9BA8F" w:rsidR="005335E4" w:rsidRPr="00D12EBB" w:rsidRDefault="005335E4" w:rsidP="00C4314B">
      <w:pPr>
        <w:spacing w:after="0"/>
        <w:jc w:val="both"/>
        <w:rPr>
          <w:rFonts w:ascii="Times" w:hAnsi="Times"/>
        </w:rPr>
      </w:pPr>
    </w:p>
    <w:p w14:paraId="3C06A4C5" w14:textId="77777777" w:rsidR="00311AC5" w:rsidRPr="00D12EBB" w:rsidRDefault="005335E4" w:rsidP="00C4314B">
      <w:pPr>
        <w:spacing w:after="0"/>
        <w:jc w:val="both"/>
        <w:rPr>
          <w:rFonts w:ascii="Times" w:hAnsi="Times" w:cs="Times New Roman"/>
          <w:bCs/>
        </w:rPr>
      </w:pPr>
      <w:r w:rsidRPr="00D12EBB">
        <w:rPr>
          <w:rFonts w:ascii="Times" w:hAnsi="Times" w:cs="Times New Roman"/>
          <w:b/>
          <w:u w:val="single"/>
        </w:rPr>
        <w:t>Zverejňovanie osobných údajov:</w:t>
      </w:r>
      <w:r w:rsidR="00994AA6" w:rsidRPr="00D12EBB">
        <w:rPr>
          <w:rFonts w:ascii="Times" w:hAnsi="Times" w:cs="Times New Roman"/>
          <w:bCs/>
        </w:rPr>
        <w:t xml:space="preserve"> </w:t>
      </w:r>
    </w:p>
    <w:p w14:paraId="2EC58A2A" w14:textId="27371103" w:rsidR="005335E4" w:rsidRPr="00D12EBB" w:rsidRDefault="00311AC5" w:rsidP="00C4314B">
      <w:pPr>
        <w:spacing w:after="0"/>
        <w:jc w:val="both"/>
        <w:rPr>
          <w:rFonts w:ascii="Times" w:hAnsi="Times" w:cs="Times New Roman"/>
          <w:b/>
          <w:u w:val="single"/>
        </w:rPr>
      </w:pPr>
      <w:r w:rsidRPr="00D12EBB">
        <w:rPr>
          <w:rFonts w:ascii="Times" w:hAnsi="Times" w:cs="Times New Roman"/>
          <w:bCs/>
        </w:rPr>
        <w:t>O</w:t>
      </w:r>
      <w:r w:rsidR="005335E4" w:rsidRPr="00D12EBB">
        <w:rPr>
          <w:rFonts w:ascii="Times" w:hAnsi="Times"/>
        </w:rPr>
        <w:t>sobné údaje sa nezverejňujú</w:t>
      </w:r>
      <w:r w:rsidR="00CC3F14" w:rsidRPr="00D12EBB">
        <w:rPr>
          <w:rFonts w:ascii="Times" w:hAnsi="Times"/>
        </w:rPr>
        <w:t>.</w:t>
      </w:r>
    </w:p>
    <w:p w14:paraId="24CDD783" w14:textId="07D18E7D" w:rsidR="005335E4" w:rsidRPr="00D12EBB" w:rsidRDefault="005335E4" w:rsidP="00C4314B">
      <w:pPr>
        <w:spacing w:after="0"/>
        <w:jc w:val="both"/>
        <w:rPr>
          <w:rFonts w:ascii="Times" w:hAnsi="Times"/>
        </w:rPr>
      </w:pPr>
    </w:p>
    <w:p w14:paraId="7C0F2D12" w14:textId="3A745ACB" w:rsidR="005335E4" w:rsidRPr="00D12EBB" w:rsidRDefault="005335E4" w:rsidP="00C4314B">
      <w:pPr>
        <w:spacing w:after="0"/>
        <w:jc w:val="both"/>
        <w:rPr>
          <w:rFonts w:ascii="Times" w:hAnsi="Times"/>
          <w:b/>
          <w:bCs/>
          <w:u w:val="single"/>
        </w:rPr>
      </w:pPr>
      <w:r w:rsidRPr="00D12EBB">
        <w:rPr>
          <w:rFonts w:ascii="Times" w:hAnsi="Times"/>
          <w:b/>
          <w:bCs/>
          <w:u w:val="single"/>
        </w:rPr>
        <w:t>Automatizované individuálne rozhodovanie vrátane profilovania:</w:t>
      </w:r>
      <w:r w:rsidR="00994AA6" w:rsidRPr="00D12EBB">
        <w:rPr>
          <w:rFonts w:ascii="Times" w:hAnsi="Times"/>
        </w:rPr>
        <w:t xml:space="preserve"> </w:t>
      </w:r>
      <w:r w:rsidR="00C1091F" w:rsidRPr="00D12EBB">
        <w:rPr>
          <w:rFonts w:ascii="Times" w:hAnsi="Times"/>
        </w:rPr>
        <w:t>a</w:t>
      </w:r>
      <w:r w:rsidRPr="00D12EBB">
        <w:rPr>
          <w:rFonts w:ascii="Times" w:hAnsi="Times"/>
        </w:rPr>
        <w:t xml:space="preserve">utomatizované individuálne rozhodovanie vrátane profilovania sa nevykonáva. </w:t>
      </w:r>
    </w:p>
    <w:p w14:paraId="072F220E" w14:textId="77777777" w:rsidR="003A026D" w:rsidRPr="00D12EBB" w:rsidRDefault="003A026D" w:rsidP="00C4314B">
      <w:pPr>
        <w:spacing w:after="0"/>
        <w:jc w:val="both"/>
        <w:rPr>
          <w:rFonts w:ascii="Times" w:hAnsi="Times"/>
          <w:b/>
          <w:bCs/>
          <w:u w:val="single"/>
        </w:rPr>
      </w:pPr>
    </w:p>
    <w:p w14:paraId="6D4D3B45" w14:textId="5EB11FCF" w:rsidR="000B61C1" w:rsidRPr="00D12EBB" w:rsidRDefault="000B61C1" w:rsidP="00C4314B">
      <w:pPr>
        <w:spacing w:line="240" w:lineRule="auto"/>
        <w:contextualSpacing/>
        <w:jc w:val="both"/>
        <w:rPr>
          <w:rFonts w:ascii="Times" w:hAnsi="Times"/>
          <w:b/>
          <w:bCs/>
          <w:u w:val="single"/>
        </w:rPr>
      </w:pPr>
      <w:r w:rsidRPr="00D12EBB">
        <w:rPr>
          <w:rFonts w:ascii="Times" w:hAnsi="Times"/>
          <w:b/>
          <w:bCs/>
          <w:u w:val="single"/>
        </w:rPr>
        <w:t xml:space="preserve">Oprávnený záujem </w:t>
      </w:r>
      <w:r w:rsidR="009B09E6" w:rsidRPr="00D12EBB">
        <w:rPr>
          <w:rFonts w:ascii="Times" w:hAnsi="Times"/>
          <w:b/>
          <w:bCs/>
          <w:u w:val="single"/>
        </w:rPr>
        <w:t>Prev</w:t>
      </w:r>
      <w:r w:rsidR="00C4314B" w:rsidRPr="00D12EBB">
        <w:rPr>
          <w:rFonts w:ascii="Times" w:hAnsi="Times"/>
          <w:b/>
          <w:bCs/>
          <w:u w:val="single"/>
        </w:rPr>
        <w:t>á</w:t>
      </w:r>
      <w:r w:rsidR="009B09E6" w:rsidRPr="00D12EBB">
        <w:rPr>
          <w:rFonts w:ascii="Times" w:hAnsi="Times"/>
          <w:b/>
          <w:bCs/>
          <w:u w:val="single"/>
        </w:rPr>
        <w:t>dzko</w:t>
      </w:r>
      <w:r w:rsidRPr="00D12EBB">
        <w:rPr>
          <w:rFonts w:ascii="Times" w:hAnsi="Times"/>
          <w:b/>
          <w:bCs/>
          <w:u w:val="single"/>
        </w:rPr>
        <w:t>vate</w:t>
      </w:r>
      <w:r w:rsidR="00C4314B" w:rsidRPr="00D12EBB">
        <w:rPr>
          <w:rFonts w:ascii="Times" w:hAnsi="Times"/>
          <w:b/>
          <w:bCs/>
          <w:u w:val="single"/>
        </w:rPr>
        <w:t>ľa</w:t>
      </w:r>
      <w:r w:rsidRPr="00D12EBB">
        <w:rPr>
          <w:rFonts w:ascii="Times" w:hAnsi="Times"/>
          <w:b/>
          <w:bCs/>
          <w:u w:val="single"/>
        </w:rPr>
        <w:t>:</w:t>
      </w:r>
    </w:p>
    <w:p w14:paraId="0D4F3576" w14:textId="11B9A7A3" w:rsidR="000B61C1" w:rsidRPr="00D12EBB" w:rsidRDefault="001E759F" w:rsidP="00C4314B">
      <w:pPr>
        <w:spacing w:after="0" w:line="240" w:lineRule="auto"/>
        <w:jc w:val="both"/>
        <w:rPr>
          <w:rFonts w:ascii="Times" w:hAnsi="Times"/>
        </w:rPr>
      </w:pPr>
      <w:r w:rsidRPr="00D12EBB">
        <w:rPr>
          <w:rFonts w:ascii="Times" w:hAnsi="Times"/>
        </w:rPr>
        <w:t>S</w:t>
      </w:r>
      <w:r w:rsidR="000B61C1" w:rsidRPr="00D12EBB">
        <w:rPr>
          <w:rFonts w:ascii="Times" w:hAnsi="Times"/>
        </w:rPr>
        <w:t xml:space="preserve">pracúvanie osobných údajov za </w:t>
      </w:r>
      <w:r w:rsidR="00C4314B" w:rsidRPr="00D12EBB">
        <w:rPr>
          <w:rFonts w:ascii="Times" w:hAnsi="Times"/>
        </w:rPr>
        <w:t>úč</w:t>
      </w:r>
      <w:r w:rsidR="000B61C1" w:rsidRPr="00D12EBB">
        <w:rPr>
          <w:rFonts w:ascii="Times" w:hAnsi="Times"/>
        </w:rPr>
        <w:t xml:space="preserve">elom oprávnených záujmov </w:t>
      </w:r>
      <w:r w:rsidR="009B09E6" w:rsidRPr="00D12EBB">
        <w:rPr>
          <w:rFonts w:ascii="Times" w:hAnsi="Times"/>
        </w:rPr>
        <w:t>Prev</w:t>
      </w:r>
      <w:r w:rsidR="00C4314B" w:rsidRPr="00D12EBB">
        <w:rPr>
          <w:rFonts w:ascii="Times" w:hAnsi="Times"/>
        </w:rPr>
        <w:t>á</w:t>
      </w:r>
      <w:r w:rsidR="009B09E6" w:rsidRPr="00D12EBB">
        <w:rPr>
          <w:rFonts w:ascii="Times" w:hAnsi="Times"/>
        </w:rPr>
        <w:t>dzko</w:t>
      </w:r>
      <w:r w:rsidR="000B61C1" w:rsidRPr="00D12EBB">
        <w:rPr>
          <w:rFonts w:ascii="Times" w:hAnsi="Times"/>
        </w:rPr>
        <w:t>vate</w:t>
      </w:r>
      <w:r w:rsidR="00C4314B" w:rsidRPr="00D12EBB">
        <w:rPr>
          <w:rFonts w:ascii="Times" w:hAnsi="Times"/>
        </w:rPr>
        <w:t>ľ</w:t>
      </w:r>
      <w:r w:rsidR="000B61C1" w:rsidRPr="00D12EBB">
        <w:rPr>
          <w:rFonts w:ascii="Times" w:hAnsi="Times"/>
        </w:rPr>
        <w:t xml:space="preserve">a </w:t>
      </w:r>
      <w:r w:rsidR="00CC3F14" w:rsidRPr="00D12EBB">
        <w:rPr>
          <w:rFonts w:ascii="Times" w:hAnsi="Times"/>
        </w:rPr>
        <w:t xml:space="preserve">sa </w:t>
      </w:r>
      <w:r w:rsidR="000B61C1" w:rsidRPr="00D12EBB">
        <w:rPr>
          <w:rFonts w:ascii="Times" w:hAnsi="Times"/>
        </w:rPr>
        <w:t>vykonáva</w:t>
      </w:r>
      <w:r w:rsidR="00C4314B" w:rsidRPr="00D12EBB">
        <w:rPr>
          <w:rFonts w:ascii="Times" w:hAnsi="Times"/>
        </w:rPr>
        <w:t>:</w:t>
      </w:r>
      <w:r w:rsidR="00CC3F14" w:rsidRPr="00D12EBB">
        <w:rPr>
          <w:rFonts w:ascii="Times" w:hAnsi="Times"/>
        </w:rPr>
        <w:t xml:space="preserve"> plnenie zákonnej povinnosti predajcu vybaviť reklamáciu najneskôr v lehote do 30 dní odo dňa uplatnenia reklamácie.</w:t>
      </w:r>
    </w:p>
    <w:p w14:paraId="204DE6E5" w14:textId="77777777" w:rsidR="003108B5" w:rsidRPr="00D12EBB" w:rsidRDefault="003108B5" w:rsidP="00C4314B">
      <w:pPr>
        <w:spacing w:after="0"/>
        <w:jc w:val="both"/>
        <w:rPr>
          <w:rFonts w:ascii="Times" w:hAnsi="Times" w:cs="Times New Roman"/>
        </w:rPr>
      </w:pPr>
    </w:p>
    <w:p w14:paraId="53A9468E" w14:textId="77777777" w:rsidR="00C1091F" w:rsidRPr="00D12EBB" w:rsidRDefault="00337518" w:rsidP="00C4314B">
      <w:pPr>
        <w:spacing w:after="0"/>
        <w:jc w:val="both"/>
        <w:rPr>
          <w:rFonts w:ascii="Times" w:hAnsi="Times" w:cs="Times New Roman"/>
          <w:b/>
        </w:rPr>
      </w:pPr>
      <w:r w:rsidRPr="00D12EBB">
        <w:rPr>
          <w:rFonts w:ascii="Times" w:hAnsi="Times" w:cs="Times New Roman"/>
          <w:b/>
          <w:u w:val="single"/>
        </w:rPr>
        <w:t>Doba uchovávania / kritérium jej určenia:</w:t>
      </w:r>
    </w:p>
    <w:p w14:paraId="38FBA691" w14:textId="6FA0C810" w:rsidR="00AA2D4F" w:rsidRPr="00D12EBB" w:rsidRDefault="003A026D" w:rsidP="00C4314B">
      <w:pPr>
        <w:jc w:val="both"/>
        <w:rPr>
          <w:rFonts w:ascii="Times" w:hAnsi="Times"/>
          <w:color w:val="000000" w:themeColor="text1"/>
        </w:rPr>
      </w:pPr>
      <w:r w:rsidRPr="00D12EBB">
        <w:rPr>
          <w:rFonts w:ascii="Times" w:hAnsi="Times"/>
        </w:rPr>
        <w:t>Osobné údaje sa spracúvajú len po nevyhnutnú dobu, t.j. počas plynutia záručnej doby</w:t>
      </w:r>
      <w:r w:rsidR="00CC3F14" w:rsidRPr="00D12EBB">
        <w:rPr>
          <w:rFonts w:ascii="Times" w:hAnsi="Times"/>
        </w:rPr>
        <w:t xml:space="preserve">. </w:t>
      </w:r>
      <w:r w:rsidRPr="00D12EBB">
        <w:rPr>
          <w:rFonts w:ascii="Times" w:hAnsi="Times"/>
        </w:rPr>
        <w:t xml:space="preserve"> </w:t>
      </w:r>
      <w:r w:rsidRPr="00D12EBB">
        <w:rPr>
          <w:rFonts w:ascii="Times" w:hAnsi="Times"/>
          <w:color w:val="000000" w:themeColor="text1"/>
        </w:rPr>
        <w:t>(</w:t>
      </w:r>
      <w:r w:rsidRPr="00D12EBB">
        <w:rPr>
          <w:rFonts w:ascii="Times" w:hAnsi="Times"/>
          <w:color w:val="000000" w:themeColor="text1"/>
          <w:shd w:val="clear" w:color="auto" w:fill="FFFFFF"/>
        </w:rPr>
        <w:t>záručná doba plynie od momentu prevzatia tovaru zákazníkom, ale neplynie v období, počas ktorého zákazník nemá reklamovaný tovar k dispozícii, teda počas vybavovania reklamácie. Dĺžka všeobecnej záručnej doby je </w:t>
      </w:r>
      <w:r w:rsidRPr="00D12EBB">
        <w:rPr>
          <w:rStyle w:val="Vrazn"/>
          <w:rFonts w:ascii="Times" w:hAnsi="Times"/>
          <w:b w:val="0"/>
          <w:bCs w:val="0"/>
          <w:color w:val="000000" w:themeColor="text1"/>
          <w:shd w:val="clear" w:color="auto" w:fill="FFFFFF"/>
        </w:rPr>
        <w:t>24 mesiaco</w:t>
      </w:r>
      <w:r w:rsidRPr="00D12EBB">
        <w:rPr>
          <w:rStyle w:val="Vrazn"/>
          <w:rFonts w:ascii="Times" w:hAnsi="Times"/>
          <w:color w:val="000000" w:themeColor="text1"/>
          <w:shd w:val="clear" w:color="auto" w:fill="FFFFFF"/>
        </w:rPr>
        <w:t>v</w:t>
      </w:r>
      <w:r w:rsidRPr="00D12EBB">
        <w:rPr>
          <w:rFonts w:ascii="Times" w:hAnsi="Times"/>
          <w:color w:val="000000" w:themeColor="text1"/>
          <w:shd w:val="clear" w:color="auto" w:fill="FFFFFF"/>
        </w:rPr>
        <w:t xml:space="preserve">. </w:t>
      </w:r>
      <w:r w:rsidRPr="00D12EBB">
        <w:rPr>
          <w:rFonts w:ascii="Times" w:hAnsi="Times"/>
          <w:color w:val="000000" w:themeColor="text1"/>
        </w:rPr>
        <w:t>Ihneď</w:t>
      </w:r>
      <w:r w:rsidRPr="00D12EBB">
        <w:rPr>
          <w:rStyle w:val="Vrazn"/>
          <w:rFonts w:ascii="Times" w:hAnsi="Times"/>
          <w:color w:val="000000" w:themeColor="text1"/>
        </w:rPr>
        <w:t> </w:t>
      </w:r>
      <w:r w:rsidRPr="00D12EBB">
        <w:rPr>
          <w:rStyle w:val="Vrazn"/>
          <w:rFonts w:ascii="Times" w:hAnsi="Times"/>
          <w:b w:val="0"/>
          <w:bCs w:val="0"/>
          <w:color w:val="000000" w:themeColor="text1"/>
        </w:rPr>
        <w:t>ako záručná doba uplynie</w:t>
      </w:r>
      <w:r w:rsidRPr="00D12EBB">
        <w:rPr>
          <w:rFonts w:ascii="Times" w:hAnsi="Times"/>
          <w:b/>
          <w:bCs/>
          <w:color w:val="000000" w:themeColor="text1"/>
        </w:rPr>
        <w:t>,</w:t>
      </w:r>
      <w:r w:rsidRPr="00D12EBB">
        <w:rPr>
          <w:rFonts w:ascii="Times" w:hAnsi="Times"/>
          <w:color w:val="000000" w:themeColor="text1"/>
        </w:rPr>
        <w:t> </w:t>
      </w:r>
      <w:r w:rsidR="009B09E6" w:rsidRPr="00D12EBB">
        <w:rPr>
          <w:rFonts w:ascii="Times" w:hAnsi="Times"/>
          <w:color w:val="000000" w:themeColor="text1"/>
        </w:rPr>
        <w:t>Prevádzko</w:t>
      </w:r>
      <w:r w:rsidRPr="00D12EBB">
        <w:rPr>
          <w:rFonts w:ascii="Times" w:hAnsi="Times"/>
          <w:color w:val="000000" w:themeColor="text1"/>
        </w:rPr>
        <w:t xml:space="preserve">vateľ </w:t>
      </w:r>
      <w:r w:rsidRPr="00D12EBB">
        <w:rPr>
          <w:rStyle w:val="Vrazn"/>
          <w:rFonts w:ascii="Times" w:hAnsi="Times"/>
          <w:b w:val="0"/>
          <w:bCs w:val="0"/>
          <w:color w:val="000000" w:themeColor="text1"/>
        </w:rPr>
        <w:t>osobné údaje zákazníka,</w:t>
      </w:r>
      <w:r w:rsidR="001D3371" w:rsidRPr="00D12EBB">
        <w:rPr>
          <w:rStyle w:val="Vrazn"/>
          <w:rFonts w:ascii="Times" w:hAnsi="Times"/>
          <w:b w:val="0"/>
          <w:bCs w:val="0"/>
          <w:color w:val="000000" w:themeColor="text1"/>
        </w:rPr>
        <w:t xml:space="preserve"> </w:t>
      </w:r>
      <w:r w:rsidRPr="00D12EBB">
        <w:rPr>
          <w:rStyle w:val="Vrazn"/>
          <w:rFonts w:ascii="Times" w:hAnsi="Times"/>
          <w:b w:val="0"/>
          <w:bCs w:val="0"/>
          <w:color w:val="000000" w:themeColor="text1"/>
        </w:rPr>
        <w:t>ktorý tovar reklamoval</w:t>
      </w:r>
      <w:r w:rsidR="001D3371" w:rsidRPr="00D12EBB">
        <w:rPr>
          <w:rStyle w:val="Vrazn"/>
          <w:rFonts w:ascii="Times" w:hAnsi="Times"/>
          <w:b w:val="0"/>
          <w:bCs w:val="0"/>
          <w:color w:val="000000" w:themeColor="text1"/>
        </w:rPr>
        <w:t xml:space="preserve"> </w:t>
      </w:r>
      <w:r w:rsidRPr="00D12EBB">
        <w:rPr>
          <w:rStyle w:val="Vrazn"/>
          <w:rFonts w:ascii="Times" w:hAnsi="Times"/>
          <w:b w:val="0"/>
          <w:bCs w:val="0"/>
          <w:color w:val="000000" w:themeColor="text1"/>
        </w:rPr>
        <w:t>odstráni </w:t>
      </w:r>
      <w:r w:rsidRPr="00D12EBB">
        <w:rPr>
          <w:rFonts w:ascii="Times" w:hAnsi="Times"/>
          <w:color w:val="000000" w:themeColor="text1"/>
        </w:rPr>
        <w:t>(zlikviduje).</w:t>
      </w:r>
    </w:p>
    <w:p w14:paraId="386A1FF9" w14:textId="77777777" w:rsidR="00D673AD" w:rsidRPr="00D12EBB" w:rsidRDefault="00D673AD" w:rsidP="00D673AD">
      <w:pPr>
        <w:contextualSpacing/>
        <w:jc w:val="both"/>
        <w:rPr>
          <w:rFonts w:ascii="Times" w:eastAsia="Times New Roman" w:hAnsi="Times"/>
        </w:rPr>
      </w:pPr>
      <w:r w:rsidRPr="00D12EBB">
        <w:rPr>
          <w:rFonts w:ascii="Times" w:eastAsia="Times New Roman" w:hAnsi="Times"/>
        </w:rPr>
        <w:t xml:space="preserve">Prevádzkovateľ sa zaručuje, že osobné údaje poskytnuté dotknutou osobou bude spracúvať v zmysle zásady minimalizácie uchovávania a v prípade, žeby odpadol účel spracúvania, prevádzkovateľ sa zaručuje osobné údaje vymazať. </w:t>
      </w:r>
    </w:p>
    <w:p w14:paraId="5A59740A" w14:textId="458F1423" w:rsidR="00D673AD" w:rsidRPr="00D12EBB" w:rsidRDefault="00D673AD" w:rsidP="00D673AD">
      <w:pPr>
        <w:contextualSpacing/>
        <w:jc w:val="both"/>
        <w:rPr>
          <w:rFonts w:ascii="Times" w:eastAsia="Times New Roman" w:hAnsi="Times"/>
        </w:rPr>
      </w:pPr>
      <w:r w:rsidRPr="00D12EBB">
        <w:rPr>
          <w:rFonts w:ascii="Times" w:eastAsia="Times New Roman" w:hAnsi="Times"/>
        </w:rPr>
        <w:t>V prípade, že budú uvedené osobné údaje spracúvané na iný účel ako je stanovený vyššie v tomto článku</w:t>
      </w:r>
      <w:r w:rsidR="00311AC5" w:rsidRPr="00D12EBB">
        <w:rPr>
          <w:rFonts w:ascii="Times" w:eastAsia="Times New Roman" w:hAnsi="Times"/>
        </w:rPr>
        <w:t>,</w:t>
      </w:r>
      <w:r w:rsidRPr="00D12EBB">
        <w:rPr>
          <w:rFonts w:ascii="Times" w:eastAsia="Times New Roman" w:hAnsi="Times"/>
        </w:rPr>
        <w:t xml:space="preserve"> bude dotknutá osoba o tomto účele ako aj o právnom základe takého spracúvania ešte pred takým spracúvaním informovaná.</w:t>
      </w:r>
    </w:p>
    <w:p w14:paraId="34C582A5" w14:textId="77777777" w:rsidR="00D673AD" w:rsidRPr="00D12EBB" w:rsidRDefault="00D673AD" w:rsidP="00D673AD">
      <w:pPr>
        <w:contextualSpacing/>
        <w:jc w:val="both"/>
        <w:rPr>
          <w:rFonts w:ascii="Times" w:eastAsia="Calibri" w:hAnsi="Times"/>
          <w:lang w:eastAsia="en-US"/>
        </w:rPr>
      </w:pPr>
    </w:p>
    <w:p w14:paraId="1831B3B5" w14:textId="77777777" w:rsidR="00D673AD" w:rsidRPr="00D12EBB" w:rsidRDefault="00D673AD" w:rsidP="00D673AD">
      <w:pPr>
        <w:contextualSpacing/>
        <w:jc w:val="both"/>
        <w:rPr>
          <w:rFonts w:ascii="Times" w:hAnsi="Times"/>
        </w:rPr>
      </w:pPr>
      <w:r w:rsidRPr="00D12EBB">
        <w:rPr>
          <w:rFonts w:ascii="Times" w:hAnsi="Times"/>
          <w:b/>
          <w:u w:val="single"/>
        </w:rPr>
        <w:t>Dotknutá osoba má právo namietať spracúvanie jej osobných údajov</w:t>
      </w:r>
      <w:r w:rsidRPr="00D12EBB">
        <w:rPr>
          <w:rFonts w:ascii="Times" w:hAnsi="Times"/>
          <w:bCs/>
        </w:rPr>
        <w:t xml:space="preserve"> z dôvodu týkajúceho sa jej konkrétnej situácie vykonávané podľa § 13 ods. 1 písm. e) alebo písm. f) vrátane profilovania založeného na týchto ustanoveniach. </w:t>
      </w:r>
    </w:p>
    <w:p w14:paraId="45C7F055" w14:textId="77777777" w:rsidR="00D673AD" w:rsidRPr="00D12EBB" w:rsidRDefault="00D673AD" w:rsidP="00D673AD">
      <w:pPr>
        <w:contextualSpacing/>
        <w:jc w:val="both"/>
        <w:rPr>
          <w:rFonts w:ascii="Times" w:hAnsi="Times"/>
          <w:b/>
          <w:bCs/>
        </w:rPr>
      </w:pPr>
      <w:r w:rsidRPr="00D12EBB">
        <w:rPr>
          <w:rFonts w:ascii="Times" w:hAnsi="Times"/>
          <w:b/>
          <w:bCs/>
        </w:rPr>
        <w:t>Prevádzkovateľ doručenú námietku v primeranom čase posúdi. Prevádzkovateľ nesmie ďalej spracúvať osobné údaje, ak nepreukáže nevyhnutné oprávnené záujmy na spracúvanie osobných údajov, ktoré prevažujú nad právami alebo záujmami dotknutej osoby, alebo dôvody na uplatnenie právneho nároku.</w:t>
      </w:r>
    </w:p>
    <w:p w14:paraId="225BD4F5" w14:textId="77777777" w:rsidR="00D673AD" w:rsidRPr="00D12EBB" w:rsidRDefault="00D673AD" w:rsidP="00D673AD">
      <w:pPr>
        <w:contextualSpacing/>
        <w:rPr>
          <w:rFonts w:ascii="Times" w:hAnsi="Times"/>
          <w:b/>
          <w:bCs/>
        </w:rPr>
      </w:pPr>
    </w:p>
    <w:p w14:paraId="380579F2" w14:textId="77777777" w:rsidR="00D673AD" w:rsidRPr="00D12EBB" w:rsidRDefault="00D673AD" w:rsidP="00D673AD">
      <w:pPr>
        <w:contextualSpacing/>
        <w:jc w:val="center"/>
        <w:rPr>
          <w:rFonts w:ascii="Times" w:eastAsia="Times New Roman" w:hAnsi="Times"/>
          <w:b/>
          <w:bCs/>
          <w:lang w:eastAsia="en-US"/>
        </w:rPr>
      </w:pPr>
      <w:r w:rsidRPr="00D12EBB">
        <w:rPr>
          <w:rFonts w:ascii="Times" w:eastAsia="Times New Roman" w:hAnsi="Times"/>
          <w:b/>
          <w:bCs/>
        </w:rPr>
        <w:t>Vaše právo si môžete uplatniť u nás kedykoľvek, a to písomnou formou alebo elektronicky doručením vašej žiadosti na  uvedených kontaktných údajoch.</w:t>
      </w:r>
    </w:p>
    <w:p w14:paraId="45240292" w14:textId="77777777" w:rsidR="00D673AD" w:rsidRPr="00D12EBB" w:rsidRDefault="00D673AD" w:rsidP="00D673AD">
      <w:pPr>
        <w:spacing w:after="0" w:line="240" w:lineRule="auto"/>
        <w:rPr>
          <w:rFonts w:ascii="Times New Roman" w:hAnsi="Times New Roman" w:cs="Times New Roman"/>
        </w:rPr>
      </w:pPr>
    </w:p>
    <w:p w14:paraId="1A8F1E68" w14:textId="1F4BC24F" w:rsidR="00E1221A" w:rsidRPr="00D12EBB" w:rsidRDefault="00E1221A" w:rsidP="00D673AD">
      <w:pPr>
        <w:suppressAutoHyphens/>
        <w:spacing w:after="0" w:line="240" w:lineRule="auto"/>
        <w:contextualSpacing/>
        <w:jc w:val="both"/>
        <w:rPr>
          <w:rFonts w:ascii="Times" w:hAnsi="Times" w:cs="Times New Roman"/>
        </w:rPr>
      </w:pPr>
    </w:p>
    <w:sectPr w:rsidR="00E1221A" w:rsidRPr="00D12EBB">
      <w:headerReference w:type="default" r:id="rId8"/>
      <w:pgSz w:w="11905" w:h="16837"/>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0FFC8" w14:textId="77777777" w:rsidR="00142A28" w:rsidRDefault="00142A28" w:rsidP="007F403F">
      <w:pPr>
        <w:spacing w:after="0" w:line="240" w:lineRule="auto"/>
      </w:pPr>
      <w:r>
        <w:separator/>
      </w:r>
    </w:p>
  </w:endnote>
  <w:endnote w:type="continuationSeparator" w:id="0">
    <w:p w14:paraId="54FE367C" w14:textId="77777777" w:rsidR="00142A28" w:rsidRDefault="00142A28" w:rsidP="007F4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EE"/>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EE"/>
    <w:family w:val="roman"/>
    <w:pitch w:val="variable"/>
    <w:sig w:usb0="E0002EFF" w:usb1="C000785B" w:usb2="00000009" w:usb3="00000000" w:csb0="000001FF" w:csb1="00000000"/>
  </w:font>
  <w:font w:name="+mj-ea">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D9EC" w14:textId="77777777" w:rsidR="00142A28" w:rsidRDefault="00142A28" w:rsidP="007F403F">
      <w:pPr>
        <w:spacing w:after="0" w:line="240" w:lineRule="auto"/>
      </w:pPr>
      <w:r>
        <w:separator/>
      </w:r>
    </w:p>
  </w:footnote>
  <w:footnote w:type="continuationSeparator" w:id="0">
    <w:p w14:paraId="2A0E9568" w14:textId="77777777" w:rsidR="00142A28" w:rsidRDefault="00142A28" w:rsidP="007F4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A2CC" w14:textId="77777777" w:rsidR="004A18B5" w:rsidRPr="00C4314B" w:rsidRDefault="004A18B5" w:rsidP="004A18B5">
    <w:pPr>
      <w:spacing w:after="0"/>
      <w:jc w:val="center"/>
      <w:rPr>
        <w:rFonts w:ascii="Times" w:eastAsia="+mj-ea" w:hAnsi="Times" w:cs="Times New Roman"/>
        <w:b/>
        <w:sz w:val="24"/>
        <w:szCs w:val="24"/>
      </w:rPr>
    </w:pPr>
    <w:r w:rsidRPr="00C4314B">
      <w:rPr>
        <w:rFonts w:ascii="Times" w:eastAsia="+mj-ea" w:hAnsi="Times" w:cs="Times New Roman"/>
        <w:b/>
        <w:sz w:val="24"/>
        <w:szCs w:val="24"/>
      </w:rPr>
      <w:t>Informačná povinnosť k spracúvaniu osobných údajov</w:t>
    </w:r>
  </w:p>
  <w:p w14:paraId="301B418B" w14:textId="77777777" w:rsidR="004A18B5" w:rsidRPr="004A18B5" w:rsidRDefault="004A18B5">
    <w:pPr>
      <w:pStyle w:val="Hlavika"/>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6C05"/>
    <w:multiLevelType w:val="hybridMultilevel"/>
    <w:tmpl w:val="7C287F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C64033D"/>
    <w:multiLevelType w:val="hybridMultilevel"/>
    <w:tmpl w:val="EF123CA2"/>
    <w:lvl w:ilvl="0" w:tplc="135AC924">
      <w:numFmt w:val="bullet"/>
      <w:lvlText w:val="•"/>
      <w:lvlJc w:val="left"/>
      <w:pPr>
        <w:ind w:left="2130" w:hanging="720"/>
      </w:pPr>
      <w:rPr>
        <w:rFonts w:ascii="Times New Roman" w:eastAsiaTheme="minorEastAsia" w:hAnsi="Times New Roman" w:cs="Times New Roman" w:hint="default"/>
        <w:b/>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2" w15:restartNumberingAfterBreak="0">
    <w:nsid w:val="12794E20"/>
    <w:multiLevelType w:val="hybridMultilevel"/>
    <w:tmpl w:val="C0FAC2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1B7E54"/>
    <w:multiLevelType w:val="hybridMultilevel"/>
    <w:tmpl w:val="8DAECE44"/>
    <w:lvl w:ilvl="0" w:tplc="FED61D98">
      <w:numFmt w:val="bullet"/>
      <w:lvlText w:val="•"/>
      <w:lvlJc w:val="left"/>
      <w:pPr>
        <w:ind w:left="360" w:hanging="360"/>
      </w:pPr>
      <w:rPr>
        <w:rFonts w:ascii="Times New Roman" w:eastAsiaTheme="minorEastAsia"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6DE715D"/>
    <w:multiLevelType w:val="hybridMultilevel"/>
    <w:tmpl w:val="BDC002A2"/>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8C14782"/>
    <w:multiLevelType w:val="hybridMultilevel"/>
    <w:tmpl w:val="13784DC0"/>
    <w:styleLink w:val="Odrky"/>
    <w:lvl w:ilvl="0" w:tplc="44503148">
      <w:start w:val="1"/>
      <w:numFmt w:val="bullet"/>
      <w:lvlText w:val="•"/>
      <w:lvlJc w:val="left"/>
      <w:pPr>
        <w:ind w:left="720" w:hanging="500"/>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E27B94">
      <w:start w:val="1"/>
      <w:numFmt w:val="bullet"/>
      <w:lvlText w:val="•"/>
      <w:lvlJc w:val="left"/>
      <w:pPr>
        <w:ind w:left="14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2" w:tplc="55D43344">
      <w:start w:val="1"/>
      <w:numFmt w:val="bullet"/>
      <w:lvlText w:val="•"/>
      <w:lvlJc w:val="left"/>
      <w:pPr>
        <w:ind w:left="21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3" w:tplc="45C29588">
      <w:start w:val="1"/>
      <w:numFmt w:val="bullet"/>
      <w:lvlText w:val="•"/>
      <w:lvlJc w:val="left"/>
      <w:pPr>
        <w:ind w:left="28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4" w:tplc="F2B81D9A">
      <w:start w:val="1"/>
      <w:numFmt w:val="bullet"/>
      <w:lvlText w:val="•"/>
      <w:lvlJc w:val="left"/>
      <w:pPr>
        <w:ind w:left="360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5" w:tplc="EBC6D254">
      <w:start w:val="1"/>
      <w:numFmt w:val="bullet"/>
      <w:lvlText w:val="•"/>
      <w:lvlJc w:val="left"/>
      <w:pPr>
        <w:ind w:left="432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6" w:tplc="8EFC0068">
      <w:start w:val="1"/>
      <w:numFmt w:val="bullet"/>
      <w:lvlText w:val="•"/>
      <w:lvlJc w:val="left"/>
      <w:pPr>
        <w:ind w:left="504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7" w:tplc="D8A6E768">
      <w:start w:val="1"/>
      <w:numFmt w:val="bullet"/>
      <w:lvlText w:val="•"/>
      <w:lvlJc w:val="left"/>
      <w:pPr>
        <w:ind w:left="576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lvl w:ilvl="8" w:tplc="306E36DC">
      <w:start w:val="1"/>
      <w:numFmt w:val="bullet"/>
      <w:lvlText w:val="•"/>
      <w:lvlJc w:val="left"/>
      <w:pPr>
        <w:ind w:left="6480" w:hanging="500"/>
      </w:pPr>
      <w:rPr>
        <w:rFonts w:ascii="Times Roman" w:eastAsia="Times Roman" w:hAnsi="Times Roman" w:cs="Times Roman"/>
        <w:b/>
        <w:bCs/>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6" w15:restartNumberingAfterBreak="0">
    <w:nsid w:val="1A3B066B"/>
    <w:multiLevelType w:val="hybridMultilevel"/>
    <w:tmpl w:val="EC504FE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B6120BD"/>
    <w:multiLevelType w:val="hybridMultilevel"/>
    <w:tmpl w:val="9418DC2E"/>
    <w:lvl w:ilvl="0" w:tplc="93046592">
      <w:start w:val="1"/>
      <w:numFmt w:val="decimal"/>
      <w:lvlText w:val="%1."/>
      <w:lvlJc w:val="left"/>
      <w:pPr>
        <w:ind w:left="360" w:hanging="360"/>
      </w:pPr>
      <w:rPr>
        <w:rFonts w:ascii="Times New Roman" w:eastAsiaTheme="minorEastAsia" w:hAnsi="Times New Roman" w:cs="Times New Roman"/>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2600508"/>
    <w:multiLevelType w:val="hybridMultilevel"/>
    <w:tmpl w:val="5ECC18CE"/>
    <w:lvl w:ilvl="0" w:tplc="9C96AF46">
      <w:start w:val="1"/>
      <w:numFmt w:val="lowerLetter"/>
      <w:lvlText w:val="%1)"/>
      <w:lvlJc w:val="left"/>
      <w:pPr>
        <w:ind w:left="1080" w:hanging="360"/>
      </w:pPr>
      <w:rPr>
        <w:rFonts w:eastAsia="Arial Unicode MS" w:cs="Arial Unicode MS" w:hint="default"/>
        <w:sz w:val="2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1E0672"/>
    <w:multiLevelType w:val="hybridMultilevel"/>
    <w:tmpl w:val="13784DC0"/>
    <w:numStyleLink w:val="Odrky"/>
  </w:abstractNum>
  <w:abstractNum w:abstractNumId="10" w15:restartNumberingAfterBreak="0">
    <w:nsid w:val="277E4E42"/>
    <w:multiLevelType w:val="hybridMultilevel"/>
    <w:tmpl w:val="0D664FF2"/>
    <w:lvl w:ilvl="0" w:tplc="AAC4B880">
      <w:start w:val="10"/>
      <w:numFmt w:val="bullet"/>
      <w:lvlText w:val=""/>
      <w:lvlJc w:val="left"/>
      <w:pPr>
        <w:ind w:left="720" w:hanging="360"/>
      </w:pPr>
      <w:rPr>
        <w:rFonts w:ascii="Symbol" w:eastAsia="Times New Roman" w:hAnsi="Symbol" w:cs="Times New Roman" w:hint="default"/>
        <w:b w:val="0"/>
        <w:color w:val="auto"/>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31667D"/>
    <w:multiLevelType w:val="hybridMultilevel"/>
    <w:tmpl w:val="057CE6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EC4E77"/>
    <w:multiLevelType w:val="hybridMultilevel"/>
    <w:tmpl w:val="0E5E7C84"/>
    <w:lvl w:ilvl="0" w:tplc="A8F8BEE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2952EA6"/>
    <w:multiLevelType w:val="hybridMultilevel"/>
    <w:tmpl w:val="A094B5CA"/>
    <w:lvl w:ilvl="0" w:tplc="FED61D98">
      <w:numFmt w:val="bullet"/>
      <w:lvlText w:val="•"/>
      <w:lvlJc w:val="left"/>
      <w:pPr>
        <w:ind w:left="2130" w:hanging="720"/>
      </w:pPr>
      <w:rPr>
        <w:rFonts w:ascii="Times New Roman" w:eastAsiaTheme="minorEastAsia"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B63D79"/>
    <w:multiLevelType w:val="hybridMultilevel"/>
    <w:tmpl w:val="DAAA4D68"/>
    <w:lvl w:ilvl="0" w:tplc="FED61D98">
      <w:numFmt w:val="bullet"/>
      <w:lvlText w:val="•"/>
      <w:lvlJc w:val="left"/>
      <w:pPr>
        <w:ind w:left="2130" w:hanging="720"/>
      </w:pPr>
      <w:rPr>
        <w:rFonts w:ascii="Times New Roman" w:eastAsiaTheme="minorEastAsia" w:hAnsi="Times New Roman" w:cs="Times New Roman"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15" w15:restartNumberingAfterBreak="0">
    <w:nsid w:val="3357557C"/>
    <w:multiLevelType w:val="hybridMultilevel"/>
    <w:tmpl w:val="C94AD35A"/>
    <w:lvl w:ilvl="0" w:tplc="041B0017">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582529"/>
    <w:multiLevelType w:val="hybridMultilevel"/>
    <w:tmpl w:val="9C862B32"/>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40D5610B"/>
    <w:multiLevelType w:val="hybridMultilevel"/>
    <w:tmpl w:val="7108BB22"/>
    <w:lvl w:ilvl="0" w:tplc="135AC924">
      <w:numFmt w:val="bullet"/>
      <w:lvlText w:val="•"/>
      <w:lvlJc w:val="left"/>
      <w:pPr>
        <w:ind w:left="360" w:hanging="360"/>
      </w:pPr>
      <w:rPr>
        <w:rFonts w:ascii="Times New Roman" w:eastAsiaTheme="minorEastAsia" w:hAnsi="Times New Roman" w:cs="Times New Roman" w:hint="default"/>
        <w:b/>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8" w15:restartNumberingAfterBreak="0">
    <w:nsid w:val="4A235561"/>
    <w:multiLevelType w:val="hybridMultilevel"/>
    <w:tmpl w:val="BB22AF60"/>
    <w:lvl w:ilvl="0" w:tplc="02D297CA">
      <w:start w:val="1"/>
      <w:numFmt w:val="lowerLetter"/>
      <w:lvlText w:val="%1)"/>
      <w:lvlJc w:val="left"/>
      <w:pPr>
        <w:ind w:left="72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FE019A4"/>
    <w:multiLevelType w:val="multilevel"/>
    <w:tmpl w:val="A9DE5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24722AA"/>
    <w:multiLevelType w:val="hybridMultilevel"/>
    <w:tmpl w:val="A44CA1EC"/>
    <w:lvl w:ilvl="0" w:tplc="7122BC96">
      <w:start w:val="1"/>
      <w:numFmt w:val="lowerLetter"/>
      <w:lvlText w:val="%1)"/>
      <w:lvlJc w:val="left"/>
      <w:pPr>
        <w:ind w:left="1068" w:hanging="360"/>
      </w:pPr>
      <w:rPr>
        <w:rFonts w:ascii="Times Roman" w:eastAsiaTheme="minorEastAsia" w:hAnsi="Times Roman" w:cstheme="minorBidi"/>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68FA79D2"/>
    <w:multiLevelType w:val="hybridMultilevel"/>
    <w:tmpl w:val="209EA144"/>
    <w:lvl w:ilvl="0" w:tplc="57E4553A">
      <w:start w:val="1"/>
      <w:numFmt w:val="bullet"/>
      <w:lvlText w:val="•"/>
      <w:lvlJc w:val="left"/>
      <w:pPr>
        <w:ind w:left="360" w:hanging="360"/>
      </w:pPr>
      <w:rPr>
        <w:rFonts w:ascii="Arial" w:hAnsi="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73A37C1E"/>
    <w:multiLevelType w:val="hybridMultilevel"/>
    <w:tmpl w:val="AC1060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773F0129"/>
    <w:multiLevelType w:val="hybridMultilevel"/>
    <w:tmpl w:val="3F482E4E"/>
    <w:lvl w:ilvl="0" w:tplc="041B0019">
      <w:start w:val="1"/>
      <w:numFmt w:val="lowerLetter"/>
      <w:lvlText w:val="%1."/>
      <w:lvlJc w:val="left"/>
      <w:pPr>
        <w:ind w:left="1080" w:hanging="360"/>
      </w:pPr>
      <w:rPr>
        <w:rFonts w:hint="default"/>
        <w:sz w:val="29"/>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4261852">
    <w:abstractNumId w:val="0"/>
  </w:num>
  <w:num w:numId="2" w16cid:durableId="1542590004">
    <w:abstractNumId w:val="14"/>
  </w:num>
  <w:num w:numId="3" w16cid:durableId="1706372739">
    <w:abstractNumId w:val="13"/>
  </w:num>
  <w:num w:numId="4" w16cid:durableId="1549608022">
    <w:abstractNumId w:val="1"/>
  </w:num>
  <w:num w:numId="5" w16cid:durableId="2013221367">
    <w:abstractNumId w:val="2"/>
  </w:num>
  <w:num w:numId="6" w16cid:durableId="805202565">
    <w:abstractNumId w:val="10"/>
  </w:num>
  <w:num w:numId="7" w16cid:durableId="499321324">
    <w:abstractNumId w:val="5"/>
  </w:num>
  <w:num w:numId="8" w16cid:durableId="1061097892">
    <w:abstractNumId w:val="9"/>
  </w:num>
  <w:num w:numId="9" w16cid:durableId="1925264922">
    <w:abstractNumId w:val="4"/>
  </w:num>
  <w:num w:numId="10" w16cid:durableId="1859613961">
    <w:abstractNumId w:val="8"/>
  </w:num>
  <w:num w:numId="11" w16cid:durableId="312833705">
    <w:abstractNumId w:val="23"/>
  </w:num>
  <w:num w:numId="12" w16cid:durableId="1380933635">
    <w:abstractNumId w:val="15"/>
  </w:num>
  <w:num w:numId="13" w16cid:durableId="1263221258">
    <w:abstractNumId w:val="20"/>
  </w:num>
  <w:num w:numId="14" w16cid:durableId="211579004">
    <w:abstractNumId w:val="17"/>
  </w:num>
  <w:num w:numId="15" w16cid:durableId="810638278">
    <w:abstractNumId w:val="7"/>
  </w:num>
  <w:num w:numId="16" w16cid:durableId="695885127">
    <w:abstractNumId w:val="22"/>
  </w:num>
  <w:num w:numId="17" w16cid:durableId="1764522788">
    <w:abstractNumId w:val="11"/>
  </w:num>
  <w:num w:numId="18" w16cid:durableId="696587261">
    <w:abstractNumId w:val="6"/>
  </w:num>
  <w:num w:numId="19" w16cid:durableId="911353411">
    <w:abstractNumId w:val="12"/>
  </w:num>
  <w:num w:numId="20" w16cid:durableId="1903251086">
    <w:abstractNumId w:val="3"/>
  </w:num>
  <w:num w:numId="21" w16cid:durableId="1278441020">
    <w:abstractNumId w:val="21"/>
  </w:num>
  <w:num w:numId="22" w16cid:durableId="700279592">
    <w:abstractNumId w:val="18"/>
  </w:num>
  <w:num w:numId="23" w16cid:durableId="975572844">
    <w:abstractNumId w:val="16"/>
  </w:num>
  <w:num w:numId="24" w16cid:durableId="2146581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08B5"/>
    <w:rsid w:val="000107EA"/>
    <w:rsid w:val="00013355"/>
    <w:rsid w:val="00066D5A"/>
    <w:rsid w:val="0008269B"/>
    <w:rsid w:val="000B61C1"/>
    <w:rsid w:val="000D3883"/>
    <w:rsid w:val="00124DB5"/>
    <w:rsid w:val="00142A28"/>
    <w:rsid w:val="00187A16"/>
    <w:rsid w:val="001D3371"/>
    <w:rsid w:val="001E759F"/>
    <w:rsid w:val="0021771E"/>
    <w:rsid w:val="002373CF"/>
    <w:rsid w:val="00261A58"/>
    <w:rsid w:val="00280A10"/>
    <w:rsid w:val="002934B7"/>
    <w:rsid w:val="002D3FE0"/>
    <w:rsid w:val="003108B5"/>
    <w:rsid w:val="00311AC5"/>
    <w:rsid w:val="00337518"/>
    <w:rsid w:val="00342EF2"/>
    <w:rsid w:val="00373EA2"/>
    <w:rsid w:val="0037699B"/>
    <w:rsid w:val="003A026D"/>
    <w:rsid w:val="003A6A90"/>
    <w:rsid w:val="003B7BBA"/>
    <w:rsid w:val="003D72CC"/>
    <w:rsid w:val="003F7B9D"/>
    <w:rsid w:val="00415970"/>
    <w:rsid w:val="00434370"/>
    <w:rsid w:val="00450512"/>
    <w:rsid w:val="004A18B5"/>
    <w:rsid w:val="004D5CFE"/>
    <w:rsid w:val="004F147A"/>
    <w:rsid w:val="005259ED"/>
    <w:rsid w:val="005335E4"/>
    <w:rsid w:val="00551650"/>
    <w:rsid w:val="0060002B"/>
    <w:rsid w:val="006222A4"/>
    <w:rsid w:val="0066426F"/>
    <w:rsid w:val="0066781B"/>
    <w:rsid w:val="006723CB"/>
    <w:rsid w:val="00686833"/>
    <w:rsid w:val="006B27A5"/>
    <w:rsid w:val="0071573B"/>
    <w:rsid w:val="00762082"/>
    <w:rsid w:val="00786C29"/>
    <w:rsid w:val="00790BC1"/>
    <w:rsid w:val="007A629D"/>
    <w:rsid w:val="007C167B"/>
    <w:rsid w:val="007F403F"/>
    <w:rsid w:val="00863294"/>
    <w:rsid w:val="00875157"/>
    <w:rsid w:val="008972B5"/>
    <w:rsid w:val="009126EB"/>
    <w:rsid w:val="00957E8B"/>
    <w:rsid w:val="009721B0"/>
    <w:rsid w:val="00994AA6"/>
    <w:rsid w:val="00995C4A"/>
    <w:rsid w:val="009B09E6"/>
    <w:rsid w:val="009B503D"/>
    <w:rsid w:val="009E0B1F"/>
    <w:rsid w:val="00A64CEA"/>
    <w:rsid w:val="00AA2D4F"/>
    <w:rsid w:val="00AB3967"/>
    <w:rsid w:val="00AC2AB7"/>
    <w:rsid w:val="00AC53CB"/>
    <w:rsid w:val="00AF616E"/>
    <w:rsid w:val="00B318BA"/>
    <w:rsid w:val="00B37DA3"/>
    <w:rsid w:val="00B459EC"/>
    <w:rsid w:val="00B958A6"/>
    <w:rsid w:val="00BD3C29"/>
    <w:rsid w:val="00BE6C40"/>
    <w:rsid w:val="00C1091F"/>
    <w:rsid w:val="00C21170"/>
    <w:rsid w:val="00C4314B"/>
    <w:rsid w:val="00C9474D"/>
    <w:rsid w:val="00CC3F14"/>
    <w:rsid w:val="00CE0A8F"/>
    <w:rsid w:val="00D06CB1"/>
    <w:rsid w:val="00D12EBB"/>
    <w:rsid w:val="00D673AD"/>
    <w:rsid w:val="00DA516E"/>
    <w:rsid w:val="00DB50ED"/>
    <w:rsid w:val="00DB575D"/>
    <w:rsid w:val="00DB66E2"/>
    <w:rsid w:val="00DC03FD"/>
    <w:rsid w:val="00E1221A"/>
    <w:rsid w:val="00E36567"/>
    <w:rsid w:val="00E45CB9"/>
    <w:rsid w:val="00E655F5"/>
    <w:rsid w:val="00E956A7"/>
    <w:rsid w:val="00EB2DFC"/>
    <w:rsid w:val="00EC3CA3"/>
    <w:rsid w:val="00ED03EA"/>
    <w:rsid w:val="00ED47BD"/>
    <w:rsid w:val="00EE4D65"/>
    <w:rsid w:val="00EF4B86"/>
    <w:rsid w:val="00F83BA0"/>
    <w:rsid w:val="00FB2F3E"/>
    <w:rsid w:val="00FD36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114"/>
  <w15:docId w15:val="{76F9A7F7-DFC1-DE49-A7FB-82E7DA5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E12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F40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F403F"/>
  </w:style>
  <w:style w:type="paragraph" w:styleId="Pta">
    <w:name w:val="footer"/>
    <w:basedOn w:val="Normlny"/>
    <w:link w:val="PtaChar"/>
    <w:uiPriority w:val="99"/>
    <w:unhideWhenUsed/>
    <w:rsid w:val="007F403F"/>
    <w:pPr>
      <w:tabs>
        <w:tab w:val="center" w:pos="4536"/>
        <w:tab w:val="right" w:pos="9072"/>
      </w:tabs>
      <w:spacing w:after="0" w:line="240" w:lineRule="auto"/>
    </w:pPr>
  </w:style>
  <w:style w:type="character" w:customStyle="1" w:styleId="PtaChar">
    <w:name w:val="Päta Char"/>
    <w:basedOn w:val="Predvolenpsmoodseku"/>
    <w:link w:val="Pta"/>
    <w:uiPriority w:val="99"/>
    <w:rsid w:val="007F403F"/>
  </w:style>
  <w:style w:type="paragraph" w:styleId="Odsekzoznamu">
    <w:name w:val="List Paragraph"/>
    <w:basedOn w:val="Normlny"/>
    <w:qFormat/>
    <w:rsid w:val="007F403F"/>
    <w:pPr>
      <w:ind w:left="720"/>
      <w:contextualSpacing/>
    </w:pPr>
  </w:style>
  <w:style w:type="character" w:customStyle="1" w:styleId="Nadpis1Char">
    <w:name w:val="Nadpis 1 Char"/>
    <w:basedOn w:val="Predvolenpsmoodseku"/>
    <w:link w:val="Nadpis1"/>
    <w:uiPriority w:val="9"/>
    <w:rsid w:val="00E1221A"/>
    <w:rPr>
      <w:rFonts w:ascii="Times New Roman" w:eastAsia="Times New Roman" w:hAnsi="Times New Roman" w:cs="Times New Roman"/>
      <w:b/>
      <w:bCs/>
      <w:kern w:val="36"/>
      <w:sz w:val="48"/>
      <w:szCs w:val="48"/>
    </w:rPr>
  </w:style>
  <w:style w:type="character" w:customStyle="1" w:styleId="h1a">
    <w:name w:val="h1a"/>
    <w:basedOn w:val="Predvolenpsmoodseku"/>
    <w:qFormat/>
    <w:rsid w:val="00E1221A"/>
  </w:style>
  <w:style w:type="table" w:styleId="Mriekatabuky">
    <w:name w:val="Table Grid"/>
    <w:basedOn w:val="Normlnatabuka"/>
    <w:uiPriority w:val="59"/>
    <w:rsid w:val="006000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60002B"/>
    <w:rPr>
      <w:color w:val="0000FF" w:themeColor="hyperlink"/>
      <w:u w:val="single"/>
    </w:rPr>
  </w:style>
  <w:style w:type="character" w:customStyle="1" w:styleId="ra">
    <w:name w:val="ra"/>
    <w:rsid w:val="00ED47BD"/>
  </w:style>
  <w:style w:type="paragraph" w:styleId="Bezriadkovania">
    <w:name w:val="No Spacing"/>
    <w:qFormat/>
    <w:rsid w:val="004F147A"/>
    <w:pPr>
      <w:spacing w:after="0" w:line="240" w:lineRule="auto"/>
    </w:pPr>
    <w:rPr>
      <w:rFonts w:ascii="Times New Roman" w:eastAsia="Times New Roman" w:hAnsi="Times New Roman" w:cs="Times New Roman"/>
      <w:sz w:val="24"/>
      <w:szCs w:val="24"/>
    </w:rPr>
  </w:style>
  <w:style w:type="paragraph" w:customStyle="1" w:styleId="Predvolen">
    <w:name w:val="Predvolené"/>
    <w:rsid w:val="004F147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rPr>
  </w:style>
  <w:style w:type="numbering" w:customStyle="1" w:styleId="Odrky">
    <w:name w:val="Odrážky"/>
    <w:rsid w:val="00415970"/>
    <w:pPr>
      <w:numPr>
        <w:numId w:val="7"/>
      </w:numPr>
    </w:pPr>
  </w:style>
  <w:style w:type="character" w:styleId="Vrazn">
    <w:name w:val="Strong"/>
    <w:basedOn w:val="Predvolenpsmoodseku"/>
    <w:uiPriority w:val="22"/>
    <w:qFormat/>
    <w:rsid w:val="003A02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8561">
      <w:bodyDiv w:val="1"/>
      <w:marLeft w:val="0"/>
      <w:marRight w:val="0"/>
      <w:marTop w:val="0"/>
      <w:marBottom w:val="0"/>
      <w:divBdr>
        <w:top w:val="none" w:sz="0" w:space="0" w:color="auto"/>
        <w:left w:val="none" w:sz="0" w:space="0" w:color="auto"/>
        <w:bottom w:val="none" w:sz="0" w:space="0" w:color="auto"/>
        <w:right w:val="none" w:sz="0" w:space="0" w:color="auto"/>
      </w:divBdr>
    </w:div>
    <w:div w:id="1473324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CocoaOOXMLWriter/2022.6</generator>
</meta>
</file>

<file path=customXml/itemProps1.xml><?xml version="1.0" encoding="utf-8"?>
<ds:datastoreItem xmlns:ds="http://schemas.openxmlformats.org/officeDocument/2006/customXml" ds:itemID="{6F52B06F-CF52-4297-8034-754248F14D4D}">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Pages>
  <Words>745</Words>
  <Characters>4252</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keywords>cursorLocation=943</cp:keywords>
  <cp:lastModifiedBy>Lucia Mičkiová</cp:lastModifiedBy>
  <cp:revision>50</cp:revision>
  <dcterms:created xsi:type="dcterms:W3CDTF">2022-01-11T11:47:00Z</dcterms:created>
  <dcterms:modified xsi:type="dcterms:W3CDTF">2023-05-23T19:00:00Z</dcterms:modified>
</cp:coreProperties>
</file>