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1A8B2" w14:textId="77777777" w:rsidR="002C656A" w:rsidRPr="00477DA8" w:rsidRDefault="002C656A" w:rsidP="00147816">
      <w:pPr>
        <w:jc w:val="center"/>
        <w:rPr>
          <w:rFonts w:ascii="Times" w:hAnsi="Times"/>
          <w:b/>
          <w:bCs/>
          <w:noProof/>
          <w:sz w:val="22"/>
          <w:szCs w:val="22"/>
          <w:lang w:val="sk-SK"/>
        </w:rPr>
      </w:pPr>
    </w:p>
    <w:p w14:paraId="64A84942" w14:textId="31351820" w:rsidR="0007039F" w:rsidRPr="00477DA8" w:rsidRDefault="006C777E" w:rsidP="00263FDB">
      <w:pPr>
        <w:jc w:val="center"/>
        <w:rPr>
          <w:rFonts w:ascii="Times" w:hAnsi="Times"/>
          <w:b/>
          <w:bCs/>
          <w:noProof/>
          <w:lang w:val="sk-SK"/>
        </w:rPr>
      </w:pPr>
      <w:r w:rsidRPr="00477DA8">
        <w:rPr>
          <w:rFonts w:ascii="Times" w:hAnsi="Times"/>
          <w:b/>
          <w:bCs/>
          <w:noProof/>
          <w:lang w:val="sk-SK"/>
        </w:rPr>
        <w:t>PROSTREDNÍCTVOM PLATFORIEM SOCIÁLNYCH SIETÍ</w:t>
      </w:r>
    </w:p>
    <w:p w14:paraId="50CAFFCE" w14:textId="77777777" w:rsidR="00477DA8" w:rsidRDefault="00477DA8" w:rsidP="00263FDB">
      <w:pPr>
        <w:ind w:right="-284"/>
        <w:jc w:val="center"/>
        <w:rPr>
          <w:rFonts w:ascii="Times" w:hAnsi="Times"/>
          <w:bCs/>
          <w:noProof/>
          <w:color w:val="000000" w:themeColor="text1"/>
          <w:sz w:val="22"/>
          <w:szCs w:val="22"/>
          <w:lang w:val="sk-SK"/>
        </w:rPr>
      </w:pPr>
      <w:bookmarkStart w:id="0" w:name="_Hlk130900931"/>
    </w:p>
    <w:p w14:paraId="76FFD438" w14:textId="420EE744" w:rsidR="00263FDB" w:rsidRPr="00477DA8" w:rsidRDefault="00263FDB" w:rsidP="00263FDB">
      <w:pPr>
        <w:ind w:right="-284"/>
        <w:jc w:val="center"/>
        <w:rPr>
          <w:rFonts w:ascii="Times" w:eastAsia="Times New Roman" w:hAnsi="Times"/>
          <w:bCs/>
          <w:noProof/>
          <w:color w:val="000000" w:themeColor="text1"/>
          <w:sz w:val="22"/>
          <w:szCs w:val="22"/>
          <w:lang w:val="sk-SK" w:eastAsia="sk-SK"/>
        </w:rPr>
      </w:pPr>
      <w:r w:rsidRPr="00477DA8">
        <w:rPr>
          <w:rFonts w:ascii="Times" w:hAnsi="Times"/>
          <w:bCs/>
          <w:noProof/>
          <w:color w:val="000000" w:themeColor="text1"/>
          <w:sz w:val="22"/>
          <w:szCs w:val="22"/>
          <w:lang w:val="sk-SK"/>
        </w:rPr>
        <w:t xml:space="preserve">Informácie k získaniu osobných údajov </w:t>
      </w:r>
      <w:r w:rsidRPr="00477DA8">
        <w:rPr>
          <w:rFonts w:ascii="Times" w:eastAsia="Times New Roman" w:hAnsi="Times"/>
          <w:bCs/>
          <w:noProof/>
          <w:color w:val="000000" w:themeColor="text1"/>
          <w:sz w:val="22"/>
          <w:szCs w:val="22"/>
          <w:lang w:val="sk-SK" w:eastAsia="sk-SK"/>
        </w:rPr>
        <w:t>podľa ust. § 19 zákona č.18/2018 Z. z. o ochrane osobných údajov, a čl.13 Nariadenia Európskeho parlamentu a rady (EÚ) 2016/679</w:t>
      </w:r>
    </w:p>
    <w:bookmarkEnd w:id="0"/>
    <w:p w14:paraId="2F00F103" w14:textId="77777777" w:rsidR="00263FDB" w:rsidRPr="00477DA8" w:rsidRDefault="00263FDB" w:rsidP="00147816">
      <w:pPr>
        <w:pStyle w:val="Normlnywebov"/>
        <w:spacing w:before="0" w:beforeAutospacing="0" w:after="0" w:afterAutospacing="0"/>
        <w:jc w:val="both"/>
        <w:rPr>
          <w:rFonts w:ascii="Times" w:hAnsi="Times"/>
          <w:noProof/>
          <w:sz w:val="22"/>
          <w:szCs w:val="22"/>
        </w:rPr>
      </w:pPr>
    </w:p>
    <w:p w14:paraId="6B0E4CE9" w14:textId="51F1D579" w:rsidR="00263FDB" w:rsidRPr="00477DA8" w:rsidRDefault="00263FDB" w:rsidP="00263FDB">
      <w:pPr>
        <w:jc w:val="both"/>
        <w:rPr>
          <w:noProof/>
          <w:sz w:val="22"/>
          <w:szCs w:val="22"/>
          <w:lang w:val="sk-SK"/>
        </w:rPr>
      </w:pPr>
      <w:r w:rsidRPr="00477DA8">
        <w:rPr>
          <w:noProof/>
          <w:sz w:val="22"/>
          <w:szCs w:val="22"/>
          <w:lang w:val="sk-SK"/>
        </w:rPr>
        <w:t>Účelom týchto zásad je preukázať, že spracúvanie osobných údajov Prevádzkovateľom sa vykonáva v súlade s aktuálne platnou právnou úpravou, najmä Zákonom 18/2018 Z. z. ochrane osobných údajov(ďalej len „nový zákon ZOOÚ“) a Nariadením Európskeho parlamentu a Rady (EÚ) 2016/679 z 27. apríla 2016 o ochrane fyzických osôb pri spracúvaní osobných údajov a o voľnom pohybe takýchto údajov, (ďalej len „ nariadenie GDPR“). Nová právna úprava dáva prevádzkovateľovi povinnosť s  ohľadom na povahu, rozsah a účel spracúvania osobných údajov a na riziká s rôznou pravdepodobnosťou a závažnosťou pre práva fyzickej osoby prijať vhodné technické a organizačné opatrenia na zabezpečenie a preukázanie toho, že spracúvanie osobných údajov sa vykonáva v súlade s novou právnou úpravou. Uvedené prijaté opatrenia je prevádzkovateľ povinný podľa potreby aktualizovať.</w:t>
      </w:r>
    </w:p>
    <w:p w14:paraId="1EA981FB" w14:textId="77777777" w:rsidR="00263FDB" w:rsidRPr="00477DA8" w:rsidRDefault="00263FDB" w:rsidP="00263FDB">
      <w:pPr>
        <w:jc w:val="both"/>
        <w:rPr>
          <w:noProof/>
          <w:sz w:val="22"/>
          <w:szCs w:val="22"/>
          <w:lang w:val="sk-SK"/>
        </w:rPr>
      </w:pPr>
      <w:r w:rsidRPr="00477DA8">
        <w:rPr>
          <w:noProof/>
          <w:sz w:val="22"/>
          <w:szCs w:val="22"/>
          <w:lang w:val="sk-SK"/>
        </w:rPr>
        <w:t>Tento dokument je výsledkom posúdenia spracúvania osobných údajov prevádzkovateľom pre účely právnych noriem upravujúcich ochranu osobných údajov. Zavedením štandardizovanej ochrany osobných údajov na základe princípov tu uvedených je minimalizované riziko porušenia ochrany osobných údajov.</w:t>
      </w:r>
    </w:p>
    <w:p w14:paraId="49D55A01" w14:textId="77777777" w:rsidR="00263FDB" w:rsidRPr="00477DA8" w:rsidRDefault="00263FDB" w:rsidP="00263FDB">
      <w:pPr>
        <w:jc w:val="both"/>
        <w:rPr>
          <w:noProof/>
          <w:sz w:val="22"/>
          <w:szCs w:val="22"/>
          <w:lang w:val="sk-SK"/>
        </w:rPr>
      </w:pPr>
    </w:p>
    <w:p w14:paraId="5AF243F2" w14:textId="77777777" w:rsidR="00263FDB" w:rsidRPr="00477DA8" w:rsidRDefault="00263FDB" w:rsidP="00263FDB">
      <w:pPr>
        <w:ind w:right="-284"/>
        <w:jc w:val="both"/>
        <w:rPr>
          <w:rFonts w:ascii="Times" w:eastAsia="Times New Roman" w:hAnsi="Times"/>
          <w:noProof/>
          <w:sz w:val="22"/>
          <w:szCs w:val="22"/>
          <w:u w:val="single"/>
          <w:lang w:val="sk-SK" w:eastAsia="sk-SK"/>
        </w:rPr>
      </w:pPr>
      <w:r w:rsidRPr="00477DA8">
        <w:rPr>
          <w:rFonts w:ascii="Times" w:eastAsia="Times New Roman" w:hAnsi="Times"/>
          <w:b/>
          <w:noProof/>
          <w:sz w:val="22"/>
          <w:szCs w:val="22"/>
          <w:u w:val="single"/>
          <w:lang w:val="sk-SK" w:eastAsia="sk-SK"/>
        </w:rPr>
        <w:t>PREVÁDZKOVATEĽ:</w:t>
      </w:r>
      <w:r w:rsidRPr="00477DA8">
        <w:rPr>
          <w:rFonts w:ascii="Times" w:eastAsia="Times New Roman" w:hAnsi="Times"/>
          <w:b/>
          <w:noProof/>
          <w:sz w:val="22"/>
          <w:szCs w:val="22"/>
          <w:lang w:val="sk-SK" w:eastAsia="sk-SK"/>
        </w:rPr>
        <w:tab/>
      </w:r>
      <w:r w:rsidRPr="00477DA8">
        <w:rPr>
          <w:rFonts w:ascii="Times" w:eastAsia="Times New Roman" w:hAnsi="Times"/>
          <w:b/>
          <w:noProof/>
          <w:sz w:val="22"/>
          <w:szCs w:val="22"/>
          <w:lang w:val="sk-SK" w:eastAsia="sk-SK"/>
        </w:rPr>
        <w:tab/>
      </w:r>
      <w:r w:rsidRPr="00477DA8">
        <w:rPr>
          <w:rFonts w:ascii="Times" w:eastAsia="Times New Roman" w:hAnsi="Times"/>
          <w:noProof/>
          <w:sz w:val="22"/>
          <w:szCs w:val="22"/>
          <w:lang w:val="sk-SK" w:eastAsia="sk-SK"/>
        </w:rPr>
        <w:tab/>
      </w:r>
    </w:p>
    <w:p w14:paraId="2CB88CCA" w14:textId="77777777" w:rsidR="00477DA8" w:rsidRPr="00477DA8" w:rsidRDefault="00477DA8" w:rsidP="00477DA8">
      <w:pPr>
        <w:jc w:val="both"/>
        <w:rPr>
          <w:b/>
          <w:bCs/>
          <w:sz w:val="22"/>
          <w:szCs w:val="22"/>
          <w:lang w:val="sk-SK"/>
        </w:rPr>
      </w:pPr>
      <w:bookmarkStart w:id="1" w:name="_Hlk132702719"/>
      <w:bookmarkStart w:id="2" w:name="_Hlk138844540"/>
      <w:r w:rsidRPr="00477DA8">
        <w:rPr>
          <w:b/>
          <w:bCs/>
          <w:sz w:val="22"/>
          <w:szCs w:val="22"/>
          <w:lang w:val="sk-SK"/>
        </w:rPr>
        <w:t>Obchodné meno:</w:t>
      </w:r>
      <w:r w:rsidRPr="00477DA8">
        <w:rPr>
          <w:b/>
          <w:bCs/>
          <w:sz w:val="22"/>
          <w:szCs w:val="22"/>
          <w:lang w:val="sk-SK"/>
        </w:rPr>
        <w:tab/>
        <w:t xml:space="preserve">Tomáš </w:t>
      </w:r>
      <w:proofErr w:type="spellStart"/>
      <w:r w:rsidRPr="00477DA8">
        <w:rPr>
          <w:b/>
          <w:bCs/>
          <w:sz w:val="22"/>
          <w:szCs w:val="22"/>
          <w:lang w:val="sk-SK"/>
        </w:rPr>
        <w:t>Franc</w:t>
      </w:r>
      <w:proofErr w:type="spellEnd"/>
    </w:p>
    <w:p w14:paraId="3EFDED5C" w14:textId="77777777" w:rsidR="00477DA8" w:rsidRPr="00477DA8" w:rsidRDefault="00477DA8" w:rsidP="00477DA8">
      <w:pPr>
        <w:jc w:val="both"/>
        <w:rPr>
          <w:sz w:val="22"/>
          <w:szCs w:val="22"/>
          <w:lang w:val="sk-SK"/>
        </w:rPr>
      </w:pPr>
      <w:r w:rsidRPr="00477DA8">
        <w:rPr>
          <w:sz w:val="22"/>
          <w:szCs w:val="22"/>
          <w:lang w:val="sk-SK"/>
        </w:rPr>
        <w:t xml:space="preserve">Sídlo:                  </w:t>
      </w:r>
      <w:r w:rsidRPr="00477DA8">
        <w:rPr>
          <w:sz w:val="22"/>
          <w:szCs w:val="22"/>
          <w:lang w:val="sk-SK"/>
        </w:rPr>
        <w:tab/>
        <w:t>Nábrežná 908/23, 024 01 Kysucké Nové Mesto</w:t>
      </w:r>
    </w:p>
    <w:p w14:paraId="2E87C34E" w14:textId="77777777" w:rsidR="00477DA8" w:rsidRPr="00477DA8" w:rsidRDefault="00477DA8" w:rsidP="00477DA8">
      <w:pPr>
        <w:jc w:val="both"/>
        <w:rPr>
          <w:sz w:val="22"/>
          <w:szCs w:val="22"/>
          <w:lang w:val="sk-SK"/>
        </w:rPr>
      </w:pPr>
      <w:r w:rsidRPr="00477DA8">
        <w:rPr>
          <w:sz w:val="22"/>
          <w:szCs w:val="22"/>
          <w:lang w:val="sk-SK"/>
        </w:rPr>
        <w:t xml:space="preserve">Prevádzkareň: </w:t>
      </w:r>
      <w:r w:rsidRPr="00477DA8">
        <w:rPr>
          <w:sz w:val="22"/>
          <w:szCs w:val="22"/>
          <w:lang w:val="sk-SK"/>
        </w:rPr>
        <w:tab/>
      </w:r>
      <w:r w:rsidRPr="00477DA8">
        <w:rPr>
          <w:sz w:val="22"/>
          <w:szCs w:val="22"/>
          <w:lang w:val="sk-SK"/>
        </w:rPr>
        <w:tab/>
        <w:t>Cesta do Rudiny 2274, 024 01 Kysucké Nové Mesto</w:t>
      </w:r>
    </w:p>
    <w:p w14:paraId="573CB633" w14:textId="77777777" w:rsidR="00477DA8" w:rsidRPr="00477DA8" w:rsidRDefault="00477DA8" w:rsidP="00477DA8">
      <w:pPr>
        <w:ind w:left="2127" w:hanging="2127"/>
        <w:jc w:val="both"/>
        <w:rPr>
          <w:sz w:val="22"/>
          <w:szCs w:val="22"/>
          <w:lang w:val="sk-SK"/>
        </w:rPr>
      </w:pPr>
      <w:r w:rsidRPr="00477DA8">
        <w:rPr>
          <w:sz w:val="22"/>
          <w:szCs w:val="22"/>
          <w:lang w:val="sk-SK"/>
        </w:rPr>
        <w:t>Registrácia:</w:t>
      </w:r>
      <w:r w:rsidRPr="00477DA8">
        <w:rPr>
          <w:sz w:val="22"/>
          <w:szCs w:val="22"/>
          <w:lang w:val="sk-SK"/>
        </w:rPr>
        <w:tab/>
        <w:t>Okresný úrad Žilina, Číslo živnostenského registra: 580-43343</w:t>
      </w:r>
    </w:p>
    <w:p w14:paraId="4F26B3F8" w14:textId="6F1FE326" w:rsidR="00477DA8" w:rsidRPr="00477DA8" w:rsidRDefault="00477DA8" w:rsidP="00477DA8">
      <w:pPr>
        <w:jc w:val="both"/>
        <w:rPr>
          <w:sz w:val="22"/>
          <w:szCs w:val="22"/>
          <w:lang w:val="sk-SK"/>
        </w:rPr>
      </w:pPr>
      <w:r w:rsidRPr="00477DA8">
        <w:rPr>
          <w:sz w:val="22"/>
          <w:szCs w:val="22"/>
          <w:lang w:val="sk-SK"/>
        </w:rPr>
        <w:t xml:space="preserve">IČO : </w:t>
      </w:r>
      <w:r w:rsidRPr="00477DA8">
        <w:rPr>
          <w:sz w:val="22"/>
          <w:szCs w:val="22"/>
          <w:lang w:val="sk-SK"/>
        </w:rPr>
        <w:tab/>
      </w:r>
      <w:r w:rsidRPr="00477DA8">
        <w:rPr>
          <w:sz w:val="22"/>
          <w:szCs w:val="22"/>
          <w:lang w:val="sk-SK"/>
        </w:rPr>
        <w:tab/>
        <w:t xml:space="preserve">      </w:t>
      </w:r>
      <w:r w:rsidRPr="00477DA8">
        <w:rPr>
          <w:sz w:val="22"/>
          <w:szCs w:val="22"/>
          <w:lang w:val="sk-SK"/>
        </w:rPr>
        <w:tab/>
      </w:r>
      <w:bookmarkStart w:id="3" w:name="_Hlk132703482"/>
      <w:r w:rsidRPr="00477DA8">
        <w:rPr>
          <w:sz w:val="22"/>
          <w:szCs w:val="22"/>
          <w:lang w:val="sk-SK"/>
        </w:rPr>
        <w:t>44 807</w:t>
      </w:r>
      <w:r w:rsidRPr="00477DA8">
        <w:rPr>
          <w:sz w:val="22"/>
          <w:szCs w:val="22"/>
          <w:lang w:val="sk-SK"/>
        </w:rPr>
        <w:t> </w:t>
      </w:r>
      <w:r w:rsidRPr="00477DA8">
        <w:rPr>
          <w:sz w:val="22"/>
          <w:szCs w:val="22"/>
          <w:lang w:val="sk-SK"/>
        </w:rPr>
        <w:t>554</w:t>
      </w:r>
      <w:bookmarkEnd w:id="1"/>
      <w:bookmarkEnd w:id="3"/>
    </w:p>
    <w:bookmarkEnd w:id="2"/>
    <w:p w14:paraId="5CE17A8C" w14:textId="77777777" w:rsidR="00477DA8" w:rsidRPr="00477DA8" w:rsidRDefault="00477DA8" w:rsidP="00A010F9">
      <w:pPr>
        <w:jc w:val="both"/>
        <w:rPr>
          <w:rFonts w:ascii="Times" w:hAnsi="Times"/>
          <w:noProof/>
          <w:sz w:val="22"/>
          <w:szCs w:val="22"/>
          <w:lang w:val="sk-SK"/>
        </w:rPr>
      </w:pPr>
    </w:p>
    <w:p w14:paraId="16C222AA" w14:textId="355A1B99" w:rsidR="00A010F9" w:rsidRPr="00477DA8" w:rsidRDefault="00A010F9" w:rsidP="00A010F9">
      <w:pPr>
        <w:jc w:val="both"/>
        <w:rPr>
          <w:rFonts w:ascii="Times" w:hAnsi="Times"/>
          <w:b/>
          <w:noProof/>
          <w:sz w:val="22"/>
          <w:szCs w:val="22"/>
          <w:u w:val="single"/>
          <w:lang w:val="sk-SK"/>
        </w:rPr>
      </w:pPr>
      <w:r w:rsidRPr="00477DA8">
        <w:rPr>
          <w:rFonts w:ascii="Times" w:hAnsi="Times"/>
          <w:b/>
          <w:noProof/>
          <w:sz w:val="22"/>
          <w:szCs w:val="22"/>
          <w:u w:val="single"/>
          <w:lang w:val="sk-SK"/>
        </w:rPr>
        <w:t>KONTAKTNÉ ÚDAJE:</w:t>
      </w:r>
    </w:p>
    <w:p w14:paraId="30B87F71" w14:textId="2F27C58E" w:rsidR="00A010F9" w:rsidRPr="00477DA8" w:rsidRDefault="00A010F9" w:rsidP="00A010F9">
      <w:pPr>
        <w:jc w:val="both"/>
        <w:rPr>
          <w:rFonts w:ascii="Times" w:hAnsi="Times"/>
          <w:noProof/>
          <w:sz w:val="22"/>
          <w:szCs w:val="22"/>
          <w:lang w:val="sk-SK"/>
        </w:rPr>
      </w:pPr>
      <w:r w:rsidRPr="00477DA8">
        <w:rPr>
          <w:rFonts w:ascii="Times" w:hAnsi="Times"/>
          <w:noProof/>
          <w:sz w:val="22"/>
          <w:szCs w:val="22"/>
          <w:lang w:val="sk-SK"/>
        </w:rPr>
        <w:t>Ak sa na nás budete chcieť v priebehu spracovania Vašich osobných údajov obrátiť, môžete nás kontaktovať na:</w:t>
      </w:r>
    </w:p>
    <w:p w14:paraId="1E3E57BD" w14:textId="77777777" w:rsidR="00477DA8" w:rsidRPr="00477DA8" w:rsidRDefault="00477DA8" w:rsidP="00477DA8">
      <w:pPr>
        <w:rPr>
          <w:rFonts w:ascii="Times" w:hAnsi="Times"/>
          <w:bCs/>
          <w:color w:val="000000" w:themeColor="text1"/>
          <w:sz w:val="22"/>
          <w:szCs w:val="22"/>
          <w:lang w:val="sk-SK"/>
        </w:rPr>
      </w:pPr>
      <w:r w:rsidRPr="00477DA8">
        <w:rPr>
          <w:rFonts w:ascii="Times" w:hAnsi="Times"/>
          <w:bCs/>
          <w:color w:val="000000" w:themeColor="text1"/>
          <w:sz w:val="22"/>
          <w:szCs w:val="22"/>
          <w:lang w:val="sk-SK"/>
        </w:rPr>
        <w:t xml:space="preserve">Telefónny kontakt: </w:t>
      </w:r>
      <w:r w:rsidRPr="00477DA8">
        <w:rPr>
          <w:rFonts w:ascii="Times" w:hAnsi="Times"/>
          <w:bCs/>
          <w:color w:val="000000" w:themeColor="text1"/>
          <w:sz w:val="22"/>
          <w:szCs w:val="22"/>
          <w:lang w:val="sk-SK"/>
        </w:rPr>
        <w:tab/>
        <w:t>+421 948 446 591</w:t>
      </w:r>
    </w:p>
    <w:p w14:paraId="58B8B657" w14:textId="77777777" w:rsidR="00477DA8" w:rsidRPr="00477DA8" w:rsidRDefault="00477DA8" w:rsidP="00477DA8">
      <w:pPr>
        <w:rPr>
          <w:rFonts w:ascii="Times" w:hAnsi="Times"/>
          <w:bCs/>
          <w:color w:val="000000" w:themeColor="text1"/>
          <w:sz w:val="22"/>
          <w:szCs w:val="22"/>
          <w:lang w:val="sk-SK"/>
        </w:rPr>
      </w:pPr>
      <w:r w:rsidRPr="00477DA8">
        <w:rPr>
          <w:rFonts w:ascii="Times" w:hAnsi="Times"/>
          <w:bCs/>
          <w:color w:val="000000" w:themeColor="text1"/>
          <w:sz w:val="22"/>
          <w:szCs w:val="22"/>
          <w:lang w:val="sk-SK"/>
        </w:rPr>
        <w:t xml:space="preserve">E-mailový kontakt: </w:t>
      </w:r>
      <w:r w:rsidRPr="00477DA8">
        <w:rPr>
          <w:rFonts w:ascii="Times" w:hAnsi="Times"/>
          <w:bCs/>
          <w:color w:val="000000" w:themeColor="text1"/>
          <w:sz w:val="22"/>
          <w:szCs w:val="22"/>
          <w:lang w:val="sk-SK"/>
        </w:rPr>
        <w:tab/>
        <w:t>tfpozicovnanaradia@gmail.com</w:t>
      </w:r>
    </w:p>
    <w:p w14:paraId="413808CA" w14:textId="77777777" w:rsidR="00477DA8" w:rsidRPr="00477DA8" w:rsidRDefault="00477DA8" w:rsidP="00477DA8">
      <w:pPr>
        <w:autoSpaceDE w:val="0"/>
        <w:autoSpaceDN w:val="0"/>
        <w:adjustRightInd w:val="0"/>
        <w:rPr>
          <w:sz w:val="22"/>
          <w:szCs w:val="22"/>
          <w:lang w:val="sk-SK"/>
        </w:rPr>
      </w:pPr>
      <w:r w:rsidRPr="00477DA8">
        <w:rPr>
          <w:rFonts w:ascii="Times" w:hAnsi="Times"/>
          <w:bCs/>
          <w:color w:val="000000" w:themeColor="text1"/>
          <w:sz w:val="22"/>
          <w:szCs w:val="22"/>
          <w:lang w:val="sk-SK"/>
        </w:rPr>
        <w:t xml:space="preserve">Doručovacia adresa: </w:t>
      </w:r>
      <w:r w:rsidRPr="00477DA8">
        <w:rPr>
          <w:rFonts w:ascii="Times" w:hAnsi="Times"/>
          <w:bCs/>
          <w:color w:val="000000" w:themeColor="text1"/>
          <w:sz w:val="22"/>
          <w:szCs w:val="22"/>
          <w:lang w:val="sk-SK"/>
        </w:rPr>
        <w:tab/>
      </w:r>
      <w:r w:rsidRPr="00477DA8">
        <w:rPr>
          <w:rFonts w:ascii="Times" w:hAnsi="Times"/>
          <w:color w:val="000000"/>
          <w:sz w:val="22"/>
          <w:szCs w:val="22"/>
          <w:lang w:val="sk-SK"/>
        </w:rPr>
        <w:t>Cesta do Rudiny 2274, 024 01 Kysucké Nové Mesto</w:t>
      </w:r>
    </w:p>
    <w:p w14:paraId="7F5F00EF" w14:textId="77777777" w:rsidR="00A010F9" w:rsidRPr="00477DA8" w:rsidRDefault="00A010F9" w:rsidP="00A010F9">
      <w:pPr>
        <w:rPr>
          <w:rFonts w:ascii="Times" w:hAnsi="Times"/>
          <w:noProof/>
          <w:sz w:val="22"/>
          <w:szCs w:val="22"/>
          <w:lang w:val="sk-SK"/>
        </w:rPr>
      </w:pPr>
    </w:p>
    <w:p w14:paraId="2ABFAFA5" w14:textId="0A72B830" w:rsidR="00A010F9" w:rsidRPr="00477DA8" w:rsidRDefault="00A010F9" w:rsidP="0050306A">
      <w:pPr>
        <w:ind w:right="-284"/>
        <w:jc w:val="both"/>
        <w:rPr>
          <w:rFonts w:eastAsia="Times New Roman"/>
          <w:noProof/>
          <w:sz w:val="22"/>
          <w:szCs w:val="22"/>
          <w:lang w:val="sk-SK" w:eastAsia="sk-SK"/>
        </w:rPr>
      </w:pPr>
      <w:r w:rsidRPr="00477DA8">
        <w:rPr>
          <w:rFonts w:eastAsia="Times New Roman"/>
          <w:noProof/>
          <w:sz w:val="22"/>
          <w:szCs w:val="22"/>
          <w:lang w:val="sk-SK" w:eastAsia="sk-SK"/>
        </w:rPr>
        <w:t xml:space="preserve">(ďalej v texte zásad len ako </w:t>
      </w:r>
      <w:r w:rsidRPr="00477DA8">
        <w:rPr>
          <w:rFonts w:eastAsia="Times New Roman"/>
          <w:b/>
          <w:bCs/>
          <w:noProof/>
          <w:sz w:val="22"/>
          <w:szCs w:val="22"/>
          <w:lang w:val="sk-SK" w:eastAsia="sk-SK"/>
        </w:rPr>
        <w:t>„Prevádzkovateľ“</w:t>
      </w:r>
      <w:r w:rsidRPr="00477DA8">
        <w:rPr>
          <w:rFonts w:eastAsia="Times New Roman"/>
          <w:noProof/>
          <w:sz w:val="22"/>
          <w:szCs w:val="22"/>
          <w:lang w:val="sk-SK" w:eastAsia="sk-SK"/>
        </w:rPr>
        <w:t xml:space="preserve"> ) </w:t>
      </w:r>
    </w:p>
    <w:p w14:paraId="67F242DC" w14:textId="77777777" w:rsidR="00665DA0" w:rsidRPr="00477DA8" w:rsidRDefault="00665DA0" w:rsidP="00147816">
      <w:pPr>
        <w:jc w:val="both"/>
        <w:rPr>
          <w:rFonts w:ascii="Times" w:hAnsi="Times"/>
          <w:noProof/>
          <w:sz w:val="22"/>
          <w:szCs w:val="22"/>
          <w:lang w:val="sk-SK"/>
        </w:rPr>
      </w:pPr>
    </w:p>
    <w:p w14:paraId="7A6C6E4B" w14:textId="77777777" w:rsidR="006A49CC" w:rsidRPr="00477DA8" w:rsidRDefault="006A49CC" w:rsidP="006A49CC">
      <w:pPr>
        <w:rPr>
          <w:rFonts w:ascii="Times" w:hAnsi="Times"/>
          <w:b/>
          <w:bCs/>
          <w:noProof/>
          <w:sz w:val="22"/>
          <w:szCs w:val="22"/>
          <w:u w:val="single"/>
          <w:lang w:val="sk-SK"/>
        </w:rPr>
      </w:pPr>
      <w:r w:rsidRPr="00477DA8">
        <w:rPr>
          <w:rFonts w:ascii="Times" w:hAnsi="Times"/>
          <w:b/>
          <w:bCs/>
          <w:noProof/>
          <w:sz w:val="22"/>
          <w:szCs w:val="22"/>
          <w:u w:val="single"/>
          <w:lang w:val="sk-SK"/>
        </w:rPr>
        <w:t>PREVÁDZKUJEME NASLEDUJÚCE STRÁNKY SOCIÁLNYCH SIETÍ</w:t>
      </w:r>
      <w:r w:rsidR="004E5D4C" w:rsidRPr="00477DA8">
        <w:rPr>
          <w:rFonts w:ascii="Times" w:hAnsi="Times"/>
          <w:b/>
          <w:bCs/>
          <w:noProof/>
          <w:sz w:val="22"/>
          <w:szCs w:val="22"/>
          <w:u w:val="single"/>
          <w:lang w:val="sk-SK"/>
        </w:rPr>
        <w:t xml:space="preserve"> </w:t>
      </w:r>
    </w:p>
    <w:p w14:paraId="7518B6BD" w14:textId="5F8D08EF" w:rsidR="0007039F" w:rsidRPr="00477DA8" w:rsidRDefault="004E5D4C" w:rsidP="006A49CC">
      <w:pPr>
        <w:rPr>
          <w:rFonts w:ascii="Times" w:hAnsi="Times"/>
          <w:noProof/>
          <w:sz w:val="22"/>
          <w:szCs w:val="22"/>
          <w:lang w:val="sk-SK"/>
        </w:rPr>
      </w:pPr>
      <w:r w:rsidRPr="00477DA8">
        <w:rPr>
          <w:rFonts w:ascii="Times" w:hAnsi="Times"/>
          <w:noProof/>
          <w:sz w:val="22"/>
          <w:szCs w:val="22"/>
          <w:lang w:val="sk-SK"/>
        </w:rPr>
        <w:t xml:space="preserve">(ďalej len </w:t>
      </w:r>
      <w:r w:rsidRPr="00477DA8">
        <w:rPr>
          <w:rFonts w:ascii="Times" w:hAnsi="Times"/>
          <w:b/>
          <w:bCs/>
          <w:noProof/>
          <w:sz w:val="22"/>
          <w:szCs w:val="22"/>
          <w:lang w:val="sk-SK"/>
        </w:rPr>
        <w:t>„stránky</w:t>
      </w:r>
      <w:r w:rsidRPr="00477DA8">
        <w:rPr>
          <w:rFonts w:ascii="Times" w:hAnsi="Times"/>
          <w:b/>
          <w:bCs/>
          <w:noProof/>
          <w:sz w:val="22"/>
          <w:szCs w:val="22"/>
          <w:rtl/>
          <w:lang w:val="sk-SK"/>
        </w:rPr>
        <w:t>“</w:t>
      </w:r>
      <w:r w:rsidRPr="00477DA8">
        <w:rPr>
          <w:rFonts w:ascii="Times" w:hAnsi="Times"/>
          <w:b/>
          <w:bCs/>
          <w:noProof/>
          <w:sz w:val="22"/>
          <w:szCs w:val="22"/>
          <w:lang w:val="sk-SK"/>
        </w:rPr>
        <w:t>)</w:t>
      </w:r>
    </w:p>
    <w:p w14:paraId="4A5B3436" w14:textId="77777777" w:rsidR="006A49CC" w:rsidRPr="00477DA8" w:rsidRDefault="006A49CC" w:rsidP="006A49CC">
      <w:pPr>
        <w:rPr>
          <w:rFonts w:ascii="Times" w:hAnsi="Times"/>
          <w:b/>
          <w:bCs/>
          <w:noProof/>
          <w:sz w:val="22"/>
          <w:szCs w:val="22"/>
          <w:lang w:val="sk-SK"/>
        </w:rPr>
      </w:pPr>
    </w:p>
    <w:p w14:paraId="106FEAA9" w14:textId="798F8EF4" w:rsidR="0007039F" w:rsidRPr="00477DA8" w:rsidRDefault="007A2A53" w:rsidP="008D31CD">
      <w:pPr>
        <w:pStyle w:val="Odsekzoznamu"/>
        <w:numPr>
          <w:ilvl w:val="0"/>
          <w:numId w:val="11"/>
        </w:numPr>
        <w:rPr>
          <w:noProof/>
          <w:sz w:val="22"/>
          <w:szCs w:val="22"/>
          <w:lang w:val="sk-SK"/>
        </w:rPr>
      </w:pPr>
      <w:r w:rsidRPr="00477DA8">
        <w:rPr>
          <w:rFonts w:ascii="Times" w:hAnsi="Times"/>
          <w:b/>
          <w:bCs/>
          <w:noProof/>
          <w:sz w:val="22"/>
          <w:szCs w:val="22"/>
          <w:lang w:val="sk-SK"/>
        </w:rPr>
        <w:t>Facebook:</w:t>
      </w:r>
      <w:r w:rsidR="008D31CD" w:rsidRPr="00477DA8">
        <w:rPr>
          <w:rFonts w:ascii="Times" w:hAnsi="Times"/>
          <w:noProof/>
          <w:sz w:val="22"/>
          <w:szCs w:val="22"/>
          <w:lang w:val="sk-SK"/>
        </w:rPr>
        <w:t xml:space="preserve"> </w:t>
      </w:r>
      <w:hyperlink r:id="rId8" w:history="1">
        <w:r w:rsidR="00477DA8">
          <w:rPr>
            <w:rStyle w:val="Hypertextovprepojenie"/>
            <w:bCs/>
          </w:rPr>
          <w:t>TF-</w:t>
        </w:r>
        <w:proofErr w:type="spellStart"/>
        <w:r w:rsidR="00477DA8">
          <w:rPr>
            <w:rStyle w:val="Hypertextovprepojenie"/>
            <w:bCs/>
          </w:rPr>
          <w:t>požičovňa</w:t>
        </w:r>
        <w:proofErr w:type="spellEnd"/>
        <w:r w:rsidR="00477DA8">
          <w:rPr>
            <w:rStyle w:val="Hypertextovprepojenie"/>
            <w:bCs/>
          </w:rPr>
          <w:t xml:space="preserve"> </w:t>
        </w:r>
        <w:proofErr w:type="spellStart"/>
        <w:r w:rsidR="00477DA8">
          <w:rPr>
            <w:rStyle w:val="Hypertextovprepojenie"/>
            <w:bCs/>
          </w:rPr>
          <w:t>náradia</w:t>
        </w:r>
        <w:proofErr w:type="spellEnd"/>
        <w:r w:rsidR="00477DA8">
          <w:rPr>
            <w:rStyle w:val="Hypertextovprepojenie"/>
            <w:bCs/>
          </w:rPr>
          <w:t xml:space="preserve"> a </w:t>
        </w:r>
        <w:proofErr w:type="spellStart"/>
        <w:r w:rsidR="00477DA8">
          <w:rPr>
            <w:rStyle w:val="Hypertextovprepojenie"/>
            <w:bCs/>
          </w:rPr>
          <w:t>strojov</w:t>
        </w:r>
        <w:proofErr w:type="spellEnd"/>
        <w:r w:rsidR="00477DA8">
          <w:rPr>
            <w:rStyle w:val="Hypertextovprepojenie"/>
            <w:bCs/>
          </w:rPr>
          <w:t xml:space="preserve"> KNM</w:t>
        </w:r>
      </w:hyperlink>
      <w:r w:rsidR="00477DA8">
        <w:t xml:space="preserve">, </w:t>
      </w:r>
      <w:hyperlink r:id="rId9" w:history="1">
        <w:r w:rsidR="00477DA8">
          <w:rPr>
            <w:rStyle w:val="Hypertextovprepojenie"/>
            <w:bCs/>
          </w:rPr>
          <w:t xml:space="preserve">Tomás TF </w:t>
        </w:r>
        <w:proofErr w:type="spellStart"/>
        <w:r w:rsidR="00477DA8">
          <w:rPr>
            <w:rStyle w:val="Hypertextovprepojenie"/>
            <w:bCs/>
          </w:rPr>
          <w:t>Pozicovna</w:t>
        </w:r>
        <w:proofErr w:type="spellEnd"/>
      </w:hyperlink>
    </w:p>
    <w:p w14:paraId="2BA044AE" w14:textId="77777777" w:rsidR="00A010F9" w:rsidRPr="00477DA8" w:rsidRDefault="00A010F9" w:rsidP="00A010F9">
      <w:pPr>
        <w:pStyle w:val="Odsekzoznamu"/>
        <w:ind w:left="360"/>
        <w:jc w:val="both"/>
        <w:rPr>
          <w:rFonts w:ascii="Times" w:hAnsi="Times"/>
          <w:b/>
          <w:bCs/>
          <w:noProof/>
          <w:sz w:val="22"/>
          <w:szCs w:val="22"/>
          <w:lang w:val="sk-SK"/>
        </w:rPr>
      </w:pPr>
    </w:p>
    <w:p w14:paraId="61D65173" w14:textId="2A59BB49" w:rsidR="00A010F9" w:rsidRPr="00477DA8" w:rsidRDefault="00A010F9" w:rsidP="00A010F9">
      <w:pPr>
        <w:jc w:val="both"/>
        <w:rPr>
          <w:rStyle w:val="Hypertextovprepojenie"/>
          <w:rFonts w:ascii="Times" w:hAnsi="Times"/>
          <w:noProof/>
          <w:sz w:val="22"/>
          <w:szCs w:val="22"/>
          <w:u w:val="none"/>
          <w:lang w:val="sk-SK"/>
        </w:rPr>
      </w:pPr>
      <w:r w:rsidRPr="00477DA8">
        <w:rPr>
          <w:rFonts w:ascii="Times" w:hAnsi="Times"/>
          <w:noProof/>
          <w:sz w:val="22"/>
          <w:szCs w:val="22"/>
          <w:lang w:val="sk-SK"/>
        </w:rPr>
        <w:t>Pre niektoré spracovateľské operácie vystupujeme spolu s Prevádzkovateľmi platforiem ako Spoloční Prevádzkovatelia v zmysle čl. 26 GDPR.</w:t>
      </w:r>
    </w:p>
    <w:p w14:paraId="32F43621" w14:textId="77777777" w:rsidR="0007039F" w:rsidRPr="00477DA8" w:rsidRDefault="0007039F" w:rsidP="00147816">
      <w:pPr>
        <w:jc w:val="both"/>
        <w:rPr>
          <w:rFonts w:ascii="Times" w:hAnsi="Times"/>
          <w:noProof/>
          <w:sz w:val="22"/>
          <w:szCs w:val="22"/>
          <w:lang w:val="sk-SK"/>
        </w:rPr>
      </w:pPr>
    </w:p>
    <w:p w14:paraId="5DCD701F" w14:textId="601232C6" w:rsidR="0007039F" w:rsidRPr="00477DA8" w:rsidRDefault="002C656A" w:rsidP="002C656A">
      <w:pPr>
        <w:pStyle w:val="Odsekzoznamu"/>
        <w:numPr>
          <w:ilvl w:val="0"/>
          <w:numId w:val="1"/>
        </w:numPr>
        <w:jc w:val="both"/>
        <w:rPr>
          <w:rFonts w:ascii="Times" w:hAnsi="Times"/>
          <w:b/>
          <w:bCs/>
          <w:noProof/>
          <w:sz w:val="22"/>
          <w:szCs w:val="22"/>
          <w:u w:val="single"/>
          <w:lang w:val="sk-SK"/>
        </w:rPr>
      </w:pPr>
      <w:r w:rsidRPr="00477DA8">
        <w:rPr>
          <w:rFonts w:ascii="Times" w:hAnsi="Times"/>
          <w:b/>
          <w:bCs/>
          <w:noProof/>
          <w:sz w:val="22"/>
          <w:szCs w:val="22"/>
          <w:u w:val="single"/>
          <w:lang w:val="sk-SK"/>
        </w:rPr>
        <w:t>Spracúvanie  osobných údajo</w:t>
      </w:r>
      <w:r w:rsidR="009F3EB1" w:rsidRPr="00477DA8">
        <w:rPr>
          <w:rFonts w:ascii="Times" w:hAnsi="Times"/>
          <w:b/>
          <w:bCs/>
          <w:noProof/>
          <w:sz w:val="22"/>
          <w:szCs w:val="22"/>
          <w:u w:val="single"/>
          <w:lang w:val="sk-SK"/>
        </w:rPr>
        <w:t>v</w:t>
      </w:r>
      <w:r w:rsidRPr="00477DA8">
        <w:rPr>
          <w:rFonts w:ascii="Times" w:hAnsi="Times"/>
          <w:b/>
          <w:bCs/>
          <w:noProof/>
          <w:sz w:val="22"/>
          <w:szCs w:val="22"/>
          <w:u w:val="single"/>
          <w:lang w:val="sk-SK"/>
        </w:rPr>
        <w:t xml:space="preserve">  </w:t>
      </w:r>
      <w:r w:rsidR="009F3EB1" w:rsidRPr="00477DA8">
        <w:rPr>
          <w:rFonts w:ascii="Times" w:hAnsi="Times"/>
          <w:b/>
          <w:bCs/>
          <w:noProof/>
          <w:sz w:val="22"/>
          <w:szCs w:val="22"/>
          <w:u w:val="single"/>
          <w:lang w:val="sk-SK"/>
        </w:rPr>
        <w:t xml:space="preserve">zo strany </w:t>
      </w:r>
      <w:r w:rsidR="00E60B1E" w:rsidRPr="00477DA8">
        <w:rPr>
          <w:rFonts w:ascii="Times" w:hAnsi="Times"/>
          <w:b/>
          <w:bCs/>
          <w:noProof/>
          <w:sz w:val="22"/>
          <w:szCs w:val="22"/>
          <w:u w:val="single"/>
          <w:lang w:val="sk-SK"/>
        </w:rPr>
        <w:t>Prevádzko</w:t>
      </w:r>
      <w:r w:rsidRPr="00477DA8">
        <w:rPr>
          <w:rFonts w:ascii="Times" w:hAnsi="Times"/>
          <w:b/>
          <w:bCs/>
          <w:noProof/>
          <w:sz w:val="22"/>
          <w:szCs w:val="22"/>
          <w:u w:val="single"/>
          <w:lang w:val="sk-SK"/>
        </w:rPr>
        <w:t>vateľ</w:t>
      </w:r>
      <w:r w:rsidR="009F3EB1" w:rsidRPr="00477DA8">
        <w:rPr>
          <w:rFonts w:ascii="Times" w:hAnsi="Times"/>
          <w:b/>
          <w:bCs/>
          <w:noProof/>
          <w:sz w:val="22"/>
          <w:szCs w:val="22"/>
          <w:u w:val="single"/>
          <w:lang w:val="sk-SK"/>
        </w:rPr>
        <w:t xml:space="preserve">ov </w:t>
      </w:r>
      <w:r w:rsidRPr="00477DA8">
        <w:rPr>
          <w:rFonts w:ascii="Times" w:hAnsi="Times"/>
          <w:b/>
          <w:bCs/>
          <w:noProof/>
          <w:sz w:val="22"/>
          <w:szCs w:val="22"/>
          <w:u w:val="single"/>
          <w:lang w:val="sk-SK"/>
        </w:rPr>
        <w:t xml:space="preserve"> platfo</w:t>
      </w:r>
      <w:r w:rsidR="009F3EB1" w:rsidRPr="00477DA8">
        <w:rPr>
          <w:rFonts w:ascii="Times" w:hAnsi="Times"/>
          <w:b/>
          <w:bCs/>
          <w:noProof/>
          <w:sz w:val="22"/>
          <w:szCs w:val="22"/>
          <w:u w:val="single"/>
          <w:lang w:val="sk-SK"/>
        </w:rPr>
        <w:t>r</w:t>
      </w:r>
      <w:r w:rsidRPr="00477DA8">
        <w:rPr>
          <w:rFonts w:ascii="Times" w:hAnsi="Times"/>
          <w:b/>
          <w:bCs/>
          <w:noProof/>
          <w:sz w:val="22"/>
          <w:szCs w:val="22"/>
          <w:u w:val="single"/>
          <w:lang w:val="sk-SK"/>
        </w:rPr>
        <w:t>iem</w:t>
      </w:r>
      <w:r w:rsidR="00263FDB" w:rsidRPr="00477DA8">
        <w:rPr>
          <w:rFonts w:ascii="Times" w:hAnsi="Times"/>
          <w:b/>
          <w:bCs/>
          <w:noProof/>
          <w:sz w:val="22"/>
          <w:szCs w:val="22"/>
          <w:u w:val="single"/>
          <w:lang w:val="sk-SK"/>
        </w:rPr>
        <w:t xml:space="preserve">: </w:t>
      </w:r>
    </w:p>
    <w:p w14:paraId="2D5330D3" w14:textId="77777777" w:rsidR="0007039F" w:rsidRPr="00477DA8" w:rsidRDefault="0007039F" w:rsidP="00147816">
      <w:pPr>
        <w:jc w:val="both"/>
        <w:rPr>
          <w:rFonts w:ascii="Times" w:hAnsi="Times"/>
          <w:noProof/>
          <w:sz w:val="22"/>
          <w:szCs w:val="22"/>
          <w:lang w:val="sk-SK"/>
        </w:rPr>
      </w:pPr>
    </w:p>
    <w:p w14:paraId="0C056464" w14:textId="7603DF32" w:rsidR="00C406AE" w:rsidRPr="00477DA8" w:rsidRDefault="007A2A53" w:rsidP="00147816">
      <w:pPr>
        <w:jc w:val="both"/>
        <w:rPr>
          <w:rFonts w:ascii="Times" w:hAnsi="Times"/>
          <w:noProof/>
          <w:sz w:val="22"/>
          <w:szCs w:val="22"/>
          <w:lang w:val="sk-SK"/>
        </w:rPr>
      </w:pPr>
      <w:r w:rsidRPr="00477DA8">
        <w:rPr>
          <w:rFonts w:ascii="Times" w:hAnsi="Times"/>
          <w:noProof/>
          <w:sz w:val="22"/>
          <w:szCs w:val="22"/>
          <w:lang w:val="sk-SK"/>
        </w:rPr>
        <w:t xml:space="preserve">Na spracovania osobných údajov </w:t>
      </w:r>
      <w:r w:rsidR="00E60B1E" w:rsidRPr="00477DA8">
        <w:rPr>
          <w:rFonts w:ascii="Times" w:hAnsi="Times"/>
          <w:noProof/>
          <w:sz w:val="22"/>
          <w:szCs w:val="22"/>
          <w:lang w:val="sk-SK"/>
        </w:rPr>
        <w:t>Prevádzko</w:t>
      </w:r>
      <w:r w:rsidRPr="00477DA8">
        <w:rPr>
          <w:rFonts w:ascii="Times" w:hAnsi="Times"/>
          <w:noProof/>
          <w:sz w:val="22"/>
          <w:szCs w:val="22"/>
          <w:lang w:val="sk-SK"/>
        </w:rPr>
        <w:t xml:space="preserve">vateľmi platforiem sociálnych sietí </w:t>
      </w:r>
      <w:r w:rsidR="002C656A" w:rsidRPr="00477DA8">
        <w:rPr>
          <w:rFonts w:ascii="Times" w:hAnsi="Times"/>
          <w:noProof/>
          <w:sz w:val="22"/>
          <w:szCs w:val="22"/>
          <w:lang w:val="sk-SK"/>
        </w:rPr>
        <w:t xml:space="preserve"> </w:t>
      </w:r>
      <w:r w:rsidRPr="00477DA8">
        <w:rPr>
          <w:rFonts w:ascii="Times" w:hAnsi="Times"/>
          <w:noProof/>
          <w:sz w:val="22"/>
          <w:szCs w:val="22"/>
          <w:lang w:val="sk-SK"/>
        </w:rPr>
        <w:t xml:space="preserve">máme iba obmedzený vplyv. Tam, kde to dokážeme ovplyvniť a môžeme ovplyvniť spracovanie osobných údajov, pôsobíme v rámci nám dostupných možností na to, aby </w:t>
      </w:r>
      <w:r w:rsidR="00E60B1E" w:rsidRPr="00477DA8">
        <w:rPr>
          <w:rFonts w:ascii="Times" w:hAnsi="Times"/>
          <w:noProof/>
          <w:sz w:val="22"/>
          <w:szCs w:val="22"/>
          <w:lang w:val="sk-SK"/>
        </w:rPr>
        <w:t>Prevádzko</w:t>
      </w:r>
      <w:r w:rsidRPr="00477DA8">
        <w:rPr>
          <w:rFonts w:ascii="Times" w:hAnsi="Times"/>
          <w:noProof/>
          <w:sz w:val="22"/>
          <w:szCs w:val="22"/>
          <w:lang w:val="sk-SK"/>
        </w:rPr>
        <w:t xml:space="preserve">vatelia platforiem sociálnych sietí s osobnými údajmi zaobchádzali v súlade s predpismi na ochranu osobných údajov. V mnohých prípadoch však nedokážeme ovplyvniť spracovanie osobných údajov </w:t>
      </w:r>
      <w:r w:rsidR="00E60B1E" w:rsidRPr="00477DA8">
        <w:rPr>
          <w:rFonts w:ascii="Times" w:hAnsi="Times"/>
          <w:noProof/>
          <w:sz w:val="22"/>
          <w:szCs w:val="22"/>
          <w:lang w:val="sk-SK"/>
        </w:rPr>
        <w:t>Prevádzko</w:t>
      </w:r>
      <w:r w:rsidRPr="00477DA8">
        <w:rPr>
          <w:rFonts w:ascii="Times" w:hAnsi="Times"/>
          <w:noProof/>
          <w:sz w:val="22"/>
          <w:szCs w:val="22"/>
          <w:lang w:val="sk-SK"/>
        </w:rPr>
        <w:t xml:space="preserve">vateľom platformy sociálnych sietí a tiež presne nevieme, aké dáta </w:t>
      </w:r>
      <w:r w:rsidR="00E60B1E" w:rsidRPr="00477DA8">
        <w:rPr>
          <w:rFonts w:ascii="Times" w:hAnsi="Times"/>
          <w:noProof/>
          <w:sz w:val="22"/>
          <w:szCs w:val="22"/>
          <w:lang w:val="sk-SK"/>
        </w:rPr>
        <w:t>Prevádzko</w:t>
      </w:r>
      <w:r w:rsidRPr="00477DA8">
        <w:rPr>
          <w:rFonts w:ascii="Times" w:hAnsi="Times"/>
          <w:noProof/>
          <w:sz w:val="22"/>
          <w:szCs w:val="22"/>
          <w:lang w:val="sk-SK"/>
        </w:rPr>
        <w:t>vateľ platformy sociálnych médií spracúva.</w:t>
      </w:r>
    </w:p>
    <w:p w14:paraId="1A548434" w14:textId="77777777" w:rsidR="00C406AE" w:rsidRPr="00477DA8" w:rsidRDefault="00C406AE" w:rsidP="00147816">
      <w:pPr>
        <w:jc w:val="both"/>
        <w:rPr>
          <w:rFonts w:ascii="Times" w:hAnsi="Times"/>
          <w:noProof/>
          <w:sz w:val="22"/>
          <w:szCs w:val="22"/>
          <w:lang w:val="sk-SK"/>
        </w:rPr>
      </w:pPr>
    </w:p>
    <w:p w14:paraId="12A20CD4" w14:textId="6CEB7B20" w:rsidR="008B3308" w:rsidRPr="00477DA8" w:rsidRDefault="00E60B1E" w:rsidP="00147816">
      <w:pPr>
        <w:jc w:val="both"/>
        <w:rPr>
          <w:rFonts w:ascii="Times" w:hAnsi="Times"/>
          <w:noProof/>
          <w:sz w:val="22"/>
          <w:szCs w:val="22"/>
          <w:lang w:val="sk-SK"/>
        </w:rPr>
      </w:pPr>
      <w:r w:rsidRPr="00477DA8">
        <w:rPr>
          <w:rFonts w:ascii="Times" w:hAnsi="Times"/>
          <w:noProof/>
          <w:sz w:val="22"/>
          <w:szCs w:val="22"/>
          <w:lang w:val="sk-SK"/>
        </w:rPr>
        <w:lastRenderedPageBreak/>
        <w:t>Prevádzko</w:t>
      </w:r>
      <w:r w:rsidR="007A2A53" w:rsidRPr="00477DA8">
        <w:rPr>
          <w:rFonts w:ascii="Times" w:hAnsi="Times"/>
          <w:noProof/>
          <w:sz w:val="22"/>
          <w:szCs w:val="22"/>
          <w:lang w:val="sk-SK"/>
        </w:rPr>
        <w:t xml:space="preserve">vateľ platformy </w:t>
      </w:r>
      <w:r w:rsidR="00665DA0" w:rsidRPr="00477DA8">
        <w:rPr>
          <w:rFonts w:ascii="Times" w:hAnsi="Times"/>
          <w:noProof/>
          <w:sz w:val="22"/>
          <w:szCs w:val="22"/>
          <w:lang w:val="sk-SK"/>
        </w:rPr>
        <w:t>prevádz</w:t>
      </w:r>
      <w:r w:rsidR="007A2A53" w:rsidRPr="00477DA8">
        <w:rPr>
          <w:rFonts w:ascii="Times" w:hAnsi="Times"/>
          <w:noProof/>
          <w:sz w:val="22"/>
          <w:szCs w:val="22"/>
          <w:lang w:val="sk-SK"/>
        </w:rPr>
        <w:t xml:space="preserve">kuje celú IT infraštruktúru služby, dodržiava vlastné nastavenia ochrany osobných údajov a udržiava so svojimi užívateľmi samostatný zmluvný vzťah (ak ste registrovaným používateľom služby sociálnej siete). Okrem toho je </w:t>
      </w:r>
      <w:r w:rsidRPr="00477DA8">
        <w:rPr>
          <w:rFonts w:ascii="Times" w:hAnsi="Times"/>
          <w:noProof/>
          <w:sz w:val="22"/>
          <w:szCs w:val="22"/>
          <w:lang w:val="sk-SK"/>
        </w:rPr>
        <w:t>Prevádzko</w:t>
      </w:r>
      <w:r w:rsidR="007A2A53" w:rsidRPr="00477DA8">
        <w:rPr>
          <w:rFonts w:ascii="Times" w:hAnsi="Times"/>
          <w:noProof/>
          <w:sz w:val="22"/>
          <w:szCs w:val="22"/>
          <w:lang w:val="sk-SK"/>
        </w:rPr>
        <w:t>vateľ sám zodpovedný za všetky otázky týkajúce sa údajov vášho používateľského profilu, ku ktorému ako spoločnosť nemáme prístup.</w:t>
      </w:r>
    </w:p>
    <w:p w14:paraId="11E4926A" w14:textId="77777777" w:rsidR="0007039F" w:rsidRPr="00477DA8" w:rsidRDefault="0007039F" w:rsidP="00147816">
      <w:pPr>
        <w:jc w:val="both"/>
        <w:rPr>
          <w:rFonts w:ascii="Times" w:hAnsi="Times"/>
          <w:noProof/>
          <w:sz w:val="22"/>
          <w:szCs w:val="22"/>
          <w:lang w:val="sk-SK"/>
        </w:rPr>
      </w:pPr>
    </w:p>
    <w:p w14:paraId="08D1AAED" w14:textId="1C64E2B6" w:rsidR="0007039F" w:rsidRPr="00477DA8" w:rsidRDefault="007A2A53" w:rsidP="00147816">
      <w:pPr>
        <w:jc w:val="both"/>
        <w:rPr>
          <w:rFonts w:ascii="Times" w:hAnsi="Times"/>
          <w:noProof/>
          <w:sz w:val="22"/>
          <w:szCs w:val="22"/>
          <w:lang w:val="sk-SK"/>
        </w:rPr>
      </w:pPr>
      <w:r w:rsidRPr="00477DA8">
        <w:rPr>
          <w:rFonts w:ascii="Times" w:hAnsi="Times"/>
          <w:noProof/>
          <w:sz w:val="22"/>
          <w:szCs w:val="22"/>
          <w:lang w:val="sk-SK"/>
        </w:rPr>
        <w:t xml:space="preserve">Podrobnejšie informácie k spracovaniu osobných údajov </w:t>
      </w:r>
      <w:r w:rsidR="00E60B1E" w:rsidRPr="00477DA8">
        <w:rPr>
          <w:rFonts w:ascii="Times" w:hAnsi="Times"/>
          <w:noProof/>
          <w:sz w:val="22"/>
          <w:szCs w:val="22"/>
          <w:lang w:val="sk-SK"/>
        </w:rPr>
        <w:t>Prevádzko</w:t>
      </w:r>
      <w:r w:rsidRPr="00477DA8">
        <w:rPr>
          <w:rFonts w:ascii="Times" w:hAnsi="Times"/>
          <w:noProof/>
          <w:sz w:val="22"/>
          <w:szCs w:val="22"/>
          <w:lang w:val="sk-SK"/>
        </w:rPr>
        <w:t xml:space="preserve">vateľom platformy sociálnych sietí a ďalšie možnosti uplatnenia svojich práv (odvolanie súhlasu, právo namietať) nájdete v informáciách o ochrane osobných údajov jednotlivých </w:t>
      </w:r>
      <w:r w:rsidR="00E60B1E" w:rsidRPr="00477DA8">
        <w:rPr>
          <w:rFonts w:ascii="Times" w:hAnsi="Times"/>
          <w:noProof/>
          <w:sz w:val="22"/>
          <w:szCs w:val="22"/>
          <w:lang w:val="sk-SK"/>
        </w:rPr>
        <w:t>Prevádzko</w:t>
      </w:r>
      <w:r w:rsidRPr="00477DA8">
        <w:rPr>
          <w:rFonts w:ascii="Times" w:hAnsi="Times"/>
          <w:noProof/>
          <w:sz w:val="22"/>
          <w:szCs w:val="22"/>
          <w:lang w:val="sk-SK"/>
        </w:rPr>
        <w:t>vateľov platforiem sociálnych sietí:</w:t>
      </w:r>
    </w:p>
    <w:p w14:paraId="6E970556" w14:textId="77777777" w:rsidR="0007039F" w:rsidRPr="00477DA8" w:rsidRDefault="0007039F" w:rsidP="00147816">
      <w:pPr>
        <w:jc w:val="both"/>
        <w:rPr>
          <w:rFonts w:ascii="Times" w:hAnsi="Times"/>
          <w:noProof/>
          <w:sz w:val="22"/>
          <w:szCs w:val="22"/>
          <w:lang w:val="sk-SK"/>
        </w:rPr>
      </w:pPr>
    </w:p>
    <w:p w14:paraId="4E2DE791" w14:textId="77777777" w:rsidR="008D31CD" w:rsidRPr="00477DA8" w:rsidRDefault="008D31CD" w:rsidP="008D31CD">
      <w:pPr>
        <w:jc w:val="both"/>
        <w:rPr>
          <w:rStyle w:val="Hypertextovprepojenie"/>
          <w:noProof/>
          <w:sz w:val="22"/>
          <w:szCs w:val="22"/>
          <w:lang w:val="sk-SK"/>
        </w:rPr>
      </w:pPr>
      <w:r w:rsidRPr="00477DA8">
        <w:rPr>
          <w:noProof/>
          <w:sz w:val="22"/>
          <w:szCs w:val="22"/>
          <w:lang w:val="sk-SK"/>
        </w:rPr>
        <w:t> </w:t>
      </w:r>
      <w:hyperlink r:id="rId10" w:history="1">
        <w:r w:rsidRPr="00477DA8">
          <w:rPr>
            <w:rStyle w:val="Hypertextovprepojenie"/>
            <w:noProof/>
            <w:sz w:val="22"/>
            <w:szCs w:val="22"/>
            <w:lang w:val="sk-SK"/>
          </w:rPr>
          <w:t>Fa</w:t>
        </w:r>
        <w:r w:rsidRPr="00477DA8">
          <w:rPr>
            <w:rStyle w:val="Hypertextovprepojenie"/>
            <w:noProof/>
            <w:sz w:val="22"/>
            <w:szCs w:val="22"/>
            <w:lang w:val="sk-SK"/>
          </w:rPr>
          <w:t>c</w:t>
        </w:r>
        <w:r w:rsidRPr="00477DA8">
          <w:rPr>
            <w:rStyle w:val="Hypertextovprepojenie"/>
            <w:noProof/>
            <w:sz w:val="22"/>
            <w:szCs w:val="22"/>
            <w:lang w:val="sk-SK"/>
          </w:rPr>
          <w:t>ebook</w:t>
        </w:r>
      </w:hyperlink>
    </w:p>
    <w:p w14:paraId="17A5A0E4" w14:textId="75FA7CC1" w:rsidR="00CF4612" w:rsidRPr="00477DA8" w:rsidRDefault="008D31CD" w:rsidP="00CF4612">
      <w:pPr>
        <w:jc w:val="both"/>
        <w:rPr>
          <w:noProof/>
          <w:sz w:val="22"/>
          <w:szCs w:val="22"/>
          <w:lang w:val="sk-SK"/>
        </w:rPr>
      </w:pPr>
      <w:r w:rsidRPr="00477DA8">
        <w:rPr>
          <w:noProof/>
          <w:sz w:val="22"/>
          <w:szCs w:val="22"/>
          <w:lang w:val="sk-SK"/>
        </w:rPr>
        <w:t xml:space="preserve"> </w:t>
      </w:r>
    </w:p>
    <w:p w14:paraId="73128738" w14:textId="4F9C92A0" w:rsidR="0007039F" w:rsidRPr="00477DA8" w:rsidRDefault="007A2A53" w:rsidP="00147816">
      <w:pPr>
        <w:jc w:val="both"/>
        <w:rPr>
          <w:rFonts w:ascii="Times" w:hAnsi="Times"/>
          <w:noProof/>
          <w:sz w:val="22"/>
          <w:szCs w:val="22"/>
          <w:lang w:val="sk-SK"/>
        </w:rPr>
      </w:pPr>
      <w:r w:rsidRPr="00477DA8">
        <w:rPr>
          <w:rFonts w:ascii="Times" w:hAnsi="Times"/>
          <w:noProof/>
          <w:sz w:val="22"/>
          <w:szCs w:val="22"/>
          <w:lang w:val="sk-SK"/>
        </w:rPr>
        <w:t xml:space="preserve">Pri používaní platformy sociálnych sietí sú vaše osobné údaje spravidla spracúvané aj príslušným </w:t>
      </w:r>
      <w:r w:rsidR="00E60B1E" w:rsidRPr="00477DA8">
        <w:rPr>
          <w:rFonts w:ascii="Times" w:hAnsi="Times"/>
          <w:noProof/>
          <w:sz w:val="22"/>
          <w:szCs w:val="22"/>
          <w:lang w:val="sk-SK"/>
        </w:rPr>
        <w:t>Prevádzko</w:t>
      </w:r>
      <w:r w:rsidRPr="00477DA8">
        <w:rPr>
          <w:rFonts w:ascii="Times" w:hAnsi="Times"/>
          <w:noProof/>
          <w:sz w:val="22"/>
          <w:szCs w:val="22"/>
          <w:lang w:val="sk-SK"/>
        </w:rPr>
        <w:t>vateľom platformy na serveroch v tretích krajinách, najmä v USA a Spojenom kráľovstve.</w:t>
      </w:r>
    </w:p>
    <w:p w14:paraId="5FC8BD85" w14:textId="77777777" w:rsidR="006A49CC" w:rsidRPr="00477DA8" w:rsidRDefault="006A49CC" w:rsidP="00147816">
      <w:pPr>
        <w:jc w:val="both"/>
        <w:rPr>
          <w:rFonts w:ascii="Times" w:hAnsi="Times"/>
          <w:noProof/>
          <w:sz w:val="22"/>
          <w:szCs w:val="22"/>
          <w:lang w:val="sk-SK"/>
        </w:rPr>
      </w:pPr>
    </w:p>
    <w:p w14:paraId="28DA5360" w14:textId="77777777" w:rsidR="0007039F" w:rsidRPr="00477DA8" w:rsidRDefault="0007039F" w:rsidP="00147816">
      <w:pPr>
        <w:jc w:val="both"/>
        <w:rPr>
          <w:rFonts w:ascii="Times" w:hAnsi="Times"/>
          <w:b/>
          <w:bCs/>
          <w:noProof/>
          <w:sz w:val="22"/>
          <w:szCs w:val="22"/>
          <w:lang w:val="sk-SK"/>
        </w:rPr>
      </w:pPr>
    </w:p>
    <w:p w14:paraId="436DAB05" w14:textId="44A7CDEC" w:rsidR="002C656A" w:rsidRPr="00477DA8" w:rsidRDefault="002C656A" w:rsidP="002C656A">
      <w:pPr>
        <w:pStyle w:val="Odsekzoznamu"/>
        <w:numPr>
          <w:ilvl w:val="0"/>
          <w:numId w:val="1"/>
        </w:numPr>
        <w:autoSpaceDE w:val="0"/>
        <w:jc w:val="both"/>
        <w:rPr>
          <w:rFonts w:ascii="Times" w:hAnsi="Times"/>
          <w:b/>
          <w:bCs/>
          <w:noProof/>
          <w:color w:val="000000"/>
          <w:sz w:val="22"/>
          <w:szCs w:val="22"/>
          <w:u w:val="single"/>
          <w:shd w:val="clear" w:color="auto" w:fill="FFFFFF"/>
          <w:lang w:val="sk-SK"/>
        </w:rPr>
      </w:pPr>
      <w:r w:rsidRPr="00477DA8">
        <w:rPr>
          <w:rFonts w:ascii="Times" w:hAnsi="Times"/>
          <w:b/>
          <w:bCs/>
          <w:noProof/>
          <w:sz w:val="22"/>
          <w:szCs w:val="22"/>
          <w:u w:val="single"/>
          <w:lang w:val="sk-SK"/>
        </w:rPr>
        <w:t>Spracúvanie  osobných údajo</w:t>
      </w:r>
      <w:r w:rsidR="00426A83" w:rsidRPr="00477DA8">
        <w:rPr>
          <w:rFonts w:ascii="Times" w:hAnsi="Times"/>
          <w:b/>
          <w:bCs/>
          <w:noProof/>
          <w:sz w:val="22"/>
          <w:szCs w:val="22"/>
          <w:u w:val="single"/>
          <w:lang w:val="sk-SK"/>
        </w:rPr>
        <w:t>v</w:t>
      </w:r>
      <w:r w:rsidRPr="00477DA8">
        <w:rPr>
          <w:rFonts w:ascii="Times" w:hAnsi="Times"/>
          <w:b/>
          <w:bCs/>
          <w:noProof/>
          <w:sz w:val="22"/>
          <w:szCs w:val="22"/>
          <w:u w:val="single"/>
          <w:lang w:val="sk-SK"/>
        </w:rPr>
        <w:t xml:space="preserve">  </w:t>
      </w:r>
      <w:r w:rsidR="009F3EB1" w:rsidRPr="00477DA8">
        <w:rPr>
          <w:rFonts w:ascii="Times" w:hAnsi="Times"/>
          <w:b/>
          <w:bCs/>
          <w:noProof/>
          <w:sz w:val="22"/>
          <w:szCs w:val="22"/>
          <w:u w:val="single"/>
          <w:lang w:val="sk-SK"/>
        </w:rPr>
        <w:t>z</w:t>
      </w:r>
      <w:r w:rsidR="00263FDB" w:rsidRPr="00477DA8">
        <w:rPr>
          <w:rFonts w:ascii="Times" w:hAnsi="Times"/>
          <w:b/>
          <w:bCs/>
          <w:noProof/>
          <w:sz w:val="22"/>
          <w:szCs w:val="22"/>
          <w:u w:val="single"/>
          <w:lang w:val="sk-SK"/>
        </w:rPr>
        <w:t xml:space="preserve">o strany </w:t>
      </w:r>
      <w:r w:rsidR="009F3EB1" w:rsidRPr="00477DA8">
        <w:rPr>
          <w:rFonts w:ascii="Times" w:hAnsi="Times"/>
          <w:b/>
          <w:bCs/>
          <w:noProof/>
          <w:sz w:val="22"/>
          <w:szCs w:val="22"/>
          <w:u w:val="single"/>
          <w:lang w:val="sk-SK"/>
        </w:rPr>
        <w:t xml:space="preserve"> </w:t>
      </w:r>
      <w:r w:rsidR="00263FDB" w:rsidRPr="00477DA8">
        <w:rPr>
          <w:rFonts w:ascii="Times" w:hAnsi="Times"/>
          <w:b/>
          <w:bCs/>
          <w:noProof/>
          <w:sz w:val="22"/>
          <w:szCs w:val="22"/>
          <w:u w:val="single"/>
          <w:lang w:val="sk-SK"/>
        </w:rPr>
        <w:t>Prevádzkovateľa</w:t>
      </w:r>
      <w:r w:rsidRPr="00477DA8">
        <w:rPr>
          <w:rFonts w:ascii="Times" w:hAnsi="Times"/>
          <w:b/>
          <w:bCs/>
          <w:noProof/>
          <w:sz w:val="22"/>
          <w:szCs w:val="22"/>
          <w:u w:val="single"/>
          <w:lang w:val="sk-SK"/>
        </w:rPr>
        <w:t>:</w:t>
      </w:r>
    </w:p>
    <w:p w14:paraId="594080C6" w14:textId="77777777" w:rsidR="002C656A" w:rsidRPr="00477DA8" w:rsidRDefault="002C656A" w:rsidP="002C656A">
      <w:pPr>
        <w:jc w:val="both"/>
        <w:rPr>
          <w:rFonts w:ascii="Times" w:hAnsi="Times"/>
          <w:b/>
          <w:bCs/>
          <w:noProof/>
          <w:sz w:val="22"/>
          <w:szCs w:val="22"/>
          <w:lang w:val="sk-SK"/>
        </w:rPr>
      </w:pPr>
    </w:p>
    <w:p w14:paraId="0A592CD5" w14:textId="632F4D11" w:rsidR="0007039F" w:rsidRPr="00477DA8" w:rsidRDefault="002C656A" w:rsidP="00147816">
      <w:pPr>
        <w:pStyle w:val="Odsekzoznamu"/>
        <w:numPr>
          <w:ilvl w:val="0"/>
          <w:numId w:val="3"/>
        </w:numPr>
        <w:jc w:val="both"/>
        <w:rPr>
          <w:rFonts w:ascii="Times" w:hAnsi="Times"/>
          <w:b/>
          <w:bCs/>
          <w:noProof/>
          <w:sz w:val="22"/>
          <w:szCs w:val="22"/>
          <w:lang w:val="sk-SK"/>
        </w:rPr>
      </w:pPr>
      <w:r w:rsidRPr="00477DA8">
        <w:rPr>
          <w:rFonts w:ascii="Times" w:hAnsi="Times"/>
          <w:b/>
          <w:bCs/>
          <w:noProof/>
          <w:sz w:val="22"/>
          <w:szCs w:val="22"/>
          <w:lang w:val="sk-SK"/>
        </w:rPr>
        <w:t>Účel</w:t>
      </w:r>
      <w:r w:rsidR="009F3EB1" w:rsidRPr="00477DA8">
        <w:rPr>
          <w:rFonts w:ascii="Times" w:hAnsi="Times"/>
          <w:b/>
          <w:bCs/>
          <w:noProof/>
          <w:sz w:val="22"/>
          <w:szCs w:val="22"/>
          <w:lang w:val="sk-SK"/>
        </w:rPr>
        <w:t>om</w:t>
      </w:r>
      <w:r w:rsidRPr="00477DA8">
        <w:rPr>
          <w:rFonts w:ascii="Times" w:hAnsi="Times"/>
          <w:b/>
          <w:bCs/>
          <w:noProof/>
          <w:sz w:val="22"/>
          <w:szCs w:val="22"/>
          <w:lang w:val="sk-SK"/>
        </w:rPr>
        <w:t xml:space="preserve"> spracúvania osobných údajov na našej strane na našich stránkach sociálnych sietí je</w:t>
      </w:r>
      <w:r w:rsidR="009F3EB1" w:rsidRPr="00477DA8">
        <w:rPr>
          <w:rFonts w:ascii="Times" w:hAnsi="Times"/>
          <w:b/>
          <w:bCs/>
          <w:noProof/>
          <w:sz w:val="22"/>
          <w:szCs w:val="22"/>
          <w:lang w:val="sk-SK"/>
        </w:rPr>
        <w:t>:</w:t>
      </w:r>
      <w:r w:rsidR="009F3EB1" w:rsidRPr="00477DA8">
        <w:rPr>
          <w:rFonts w:ascii="Times" w:hAnsi="Times"/>
          <w:noProof/>
          <w:sz w:val="22"/>
          <w:szCs w:val="22"/>
          <w:lang w:val="sk-SK"/>
        </w:rPr>
        <w:t xml:space="preserve"> </w:t>
      </w:r>
      <w:r w:rsidRPr="00477DA8">
        <w:rPr>
          <w:rFonts w:ascii="Times" w:hAnsi="Times"/>
          <w:noProof/>
          <w:sz w:val="22"/>
          <w:szCs w:val="22"/>
          <w:lang w:val="sk-SK"/>
        </w:rPr>
        <w:t xml:space="preserve"> informovať zákazníkov o ponukách, produktoch, službách, akciách, odborných témach, novinkách spoločnosti a komunikovať s návštevníkmi stránok na tieto témy, ako aj odpovedať na relevantné otázky, pochvalu alebo kritiku.</w:t>
      </w:r>
    </w:p>
    <w:p w14:paraId="1A199E4E" w14:textId="77777777" w:rsidR="0007039F" w:rsidRPr="00477DA8" w:rsidRDefault="0007039F" w:rsidP="00147816">
      <w:pPr>
        <w:jc w:val="both"/>
        <w:rPr>
          <w:rFonts w:ascii="Times" w:hAnsi="Times"/>
          <w:noProof/>
          <w:sz w:val="22"/>
          <w:szCs w:val="22"/>
          <w:lang w:val="sk-SK"/>
        </w:rPr>
      </w:pPr>
    </w:p>
    <w:p w14:paraId="63DACF48" w14:textId="01C1AB1D" w:rsidR="0007039F" w:rsidRPr="00477DA8" w:rsidRDefault="007A2A53" w:rsidP="00147816">
      <w:pPr>
        <w:jc w:val="both"/>
        <w:rPr>
          <w:rFonts w:ascii="Times" w:hAnsi="Times"/>
          <w:noProof/>
          <w:sz w:val="22"/>
          <w:szCs w:val="22"/>
          <w:lang w:val="sk-SK"/>
        </w:rPr>
      </w:pPr>
      <w:r w:rsidRPr="00477DA8">
        <w:rPr>
          <w:rFonts w:ascii="Times" w:hAnsi="Times"/>
          <w:noProof/>
          <w:sz w:val="22"/>
          <w:szCs w:val="22"/>
          <w:lang w:val="sk-SK"/>
        </w:rPr>
        <w:t xml:space="preserve">Vyhradzujeme si právo vymazať obsah, ak to bude potrebné. To je napríklad prípad príspevkov, ktoré porušujú právne predpisy, nenávistných komentárov, komentárov obsahujúcich nevhodné návrhy (vyslovene sexuálneho obsahu) alebo príloh (napr. obrázkov alebo videí), ktoré môžu porušovať autorské práva, osobnostné práva, predpisy trestného práva alebo etické zásady </w:t>
      </w:r>
      <w:r w:rsidR="009F3EB1" w:rsidRPr="00477DA8">
        <w:rPr>
          <w:rFonts w:ascii="Times" w:hAnsi="Times"/>
          <w:noProof/>
          <w:sz w:val="22"/>
          <w:szCs w:val="22"/>
          <w:lang w:val="sk-SK"/>
        </w:rPr>
        <w:t xml:space="preserve">našej </w:t>
      </w:r>
      <w:r w:rsidRPr="00477DA8">
        <w:rPr>
          <w:rFonts w:ascii="Times" w:hAnsi="Times"/>
          <w:noProof/>
          <w:sz w:val="22"/>
          <w:szCs w:val="22"/>
          <w:lang w:val="sk-SK"/>
        </w:rPr>
        <w:t>spoločnosti</w:t>
      </w:r>
      <w:r w:rsidR="009F3EB1" w:rsidRPr="00477DA8">
        <w:rPr>
          <w:rFonts w:ascii="Times" w:hAnsi="Times"/>
          <w:noProof/>
          <w:sz w:val="22"/>
          <w:szCs w:val="22"/>
          <w:lang w:val="sk-SK"/>
        </w:rPr>
        <w:t>.</w:t>
      </w:r>
    </w:p>
    <w:p w14:paraId="5C4ED8CB" w14:textId="77777777" w:rsidR="0007039F" w:rsidRPr="00477DA8" w:rsidRDefault="0007039F" w:rsidP="00147816">
      <w:pPr>
        <w:jc w:val="both"/>
        <w:rPr>
          <w:rFonts w:ascii="Times" w:hAnsi="Times"/>
          <w:noProof/>
          <w:sz w:val="22"/>
          <w:szCs w:val="22"/>
          <w:lang w:val="sk-SK"/>
        </w:rPr>
      </w:pPr>
    </w:p>
    <w:p w14:paraId="654C0B17" w14:textId="31928E7C" w:rsidR="009F3EB1" w:rsidRPr="00477DA8" w:rsidRDefault="007A2A53" w:rsidP="00147816">
      <w:pPr>
        <w:jc w:val="both"/>
        <w:rPr>
          <w:rFonts w:ascii="Times" w:hAnsi="Times"/>
          <w:noProof/>
          <w:sz w:val="22"/>
          <w:szCs w:val="22"/>
          <w:lang w:val="sk-SK"/>
        </w:rPr>
      </w:pPr>
      <w:r w:rsidRPr="00477DA8">
        <w:rPr>
          <w:rFonts w:ascii="Times" w:hAnsi="Times"/>
          <w:noProof/>
          <w:sz w:val="22"/>
          <w:szCs w:val="22"/>
          <w:lang w:val="sk-SK"/>
        </w:rPr>
        <w:t xml:space="preserve">V prípade potreby budeme váš obsah zdieľať na našej stránke, ak je to súčasťou funkcií platformy, a budeme s vami komunikovať prostredníctvom platformy. </w:t>
      </w:r>
    </w:p>
    <w:p w14:paraId="5E70F107" w14:textId="77777777" w:rsidR="009F3EB1" w:rsidRPr="00477DA8" w:rsidRDefault="009F3EB1" w:rsidP="00147816">
      <w:pPr>
        <w:jc w:val="both"/>
        <w:rPr>
          <w:rFonts w:ascii="Times" w:hAnsi="Times"/>
          <w:noProof/>
          <w:sz w:val="22"/>
          <w:szCs w:val="22"/>
          <w:lang w:val="sk-SK"/>
        </w:rPr>
      </w:pPr>
    </w:p>
    <w:p w14:paraId="57DFC334" w14:textId="301D69A1" w:rsidR="0007039F" w:rsidRPr="00477DA8" w:rsidRDefault="007A2A53" w:rsidP="009F3EB1">
      <w:pPr>
        <w:pStyle w:val="Odsekzoznamu"/>
        <w:numPr>
          <w:ilvl w:val="0"/>
          <w:numId w:val="3"/>
        </w:numPr>
        <w:jc w:val="both"/>
        <w:rPr>
          <w:rFonts w:ascii="Times" w:hAnsi="Times"/>
          <w:noProof/>
          <w:sz w:val="22"/>
          <w:szCs w:val="22"/>
          <w:lang w:val="sk-SK"/>
        </w:rPr>
      </w:pPr>
      <w:r w:rsidRPr="00477DA8">
        <w:rPr>
          <w:rFonts w:ascii="Times" w:hAnsi="Times"/>
          <w:b/>
          <w:bCs/>
          <w:noProof/>
          <w:sz w:val="22"/>
          <w:szCs w:val="22"/>
          <w:lang w:val="sk-SK"/>
        </w:rPr>
        <w:t>Právnym základom</w:t>
      </w:r>
      <w:r w:rsidRPr="00477DA8">
        <w:rPr>
          <w:rFonts w:ascii="Times" w:hAnsi="Times"/>
          <w:noProof/>
          <w:sz w:val="22"/>
          <w:szCs w:val="22"/>
          <w:lang w:val="sk-SK"/>
        </w:rPr>
        <w:t xml:space="preserve"> </w:t>
      </w:r>
      <w:r w:rsidR="009F3EB1" w:rsidRPr="00477DA8">
        <w:rPr>
          <w:rFonts w:ascii="Times" w:hAnsi="Times"/>
          <w:b/>
          <w:bCs/>
          <w:noProof/>
          <w:sz w:val="22"/>
          <w:szCs w:val="22"/>
          <w:lang w:val="sk-SK"/>
        </w:rPr>
        <w:t>spracúvania osobných údajov je:</w:t>
      </w:r>
      <w:r w:rsidR="009F3EB1" w:rsidRPr="00477DA8">
        <w:rPr>
          <w:rFonts w:ascii="Times" w:hAnsi="Times"/>
          <w:noProof/>
          <w:sz w:val="22"/>
          <w:szCs w:val="22"/>
          <w:lang w:val="sk-SK"/>
        </w:rPr>
        <w:t xml:space="preserve"> </w:t>
      </w:r>
      <w:r w:rsidRPr="00477DA8">
        <w:rPr>
          <w:rFonts w:ascii="Times" w:hAnsi="Times"/>
          <w:noProof/>
          <w:sz w:val="22"/>
          <w:szCs w:val="22"/>
          <w:lang w:val="sk-SK"/>
        </w:rPr>
        <w:t xml:space="preserve"> článok 6 odsek 1 písmeno f) GDPR. Spracovanie osobných údajov prebieha v záujme našich vzťahov s verejnosťou a komunikácie.</w:t>
      </w:r>
    </w:p>
    <w:p w14:paraId="3E508B77" w14:textId="77777777" w:rsidR="0007039F" w:rsidRPr="00477DA8" w:rsidRDefault="0007039F" w:rsidP="00147816">
      <w:pPr>
        <w:jc w:val="both"/>
        <w:rPr>
          <w:rFonts w:ascii="Times" w:hAnsi="Times"/>
          <w:noProof/>
          <w:sz w:val="22"/>
          <w:szCs w:val="22"/>
          <w:lang w:val="sk-SK"/>
        </w:rPr>
      </w:pPr>
    </w:p>
    <w:p w14:paraId="33032B73" w14:textId="78DC0489" w:rsidR="0007039F" w:rsidRPr="00477DA8" w:rsidRDefault="00E60B1E" w:rsidP="00147816">
      <w:pPr>
        <w:jc w:val="both"/>
        <w:rPr>
          <w:rFonts w:ascii="Times" w:hAnsi="Times"/>
          <w:noProof/>
          <w:sz w:val="22"/>
          <w:szCs w:val="22"/>
          <w:lang w:val="sk-SK"/>
        </w:rPr>
      </w:pPr>
      <w:r w:rsidRPr="00477DA8">
        <w:rPr>
          <w:rFonts w:ascii="Times" w:hAnsi="Times"/>
          <w:noProof/>
          <w:sz w:val="22"/>
          <w:szCs w:val="22"/>
          <w:lang w:val="sk-SK"/>
        </w:rPr>
        <w:t>Prevádzko</w:t>
      </w:r>
      <w:r w:rsidR="007A2A53" w:rsidRPr="00477DA8">
        <w:rPr>
          <w:rFonts w:ascii="Times" w:hAnsi="Times"/>
          <w:noProof/>
          <w:sz w:val="22"/>
          <w:szCs w:val="22"/>
          <w:lang w:val="sk-SK"/>
        </w:rPr>
        <w:t xml:space="preserve">vateľ platformy nemá žiadny vplyv na spracovanie vašich osobných údajov, ktoré realizuje </w:t>
      </w:r>
      <w:r w:rsidR="009F3EB1" w:rsidRPr="00477DA8">
        <w:rPr>
          <w:rFonts w:ascii="Times" w:hAnsi="Times"/>
          <w:noProof/>
          <w:sz w:val="22"/>
          <w:szCs w:val="22"/>
          <w:lang w:val="sk-SK"/>
        </w:rPr>
        <w:t xml:space="preserve">naša </w:t>
      </w:r>
      <w:r w:rsidR="007A2A53" w:rsidRPr="00477DA8">
        <w:rPr>
          <w:rFonts w:ascii="Times" w:hAnsi="Times"/>
          <w:noProof/>
          <w:sz w:val="22"/>
          <w:szCs w:val="22"/>
          <w:lang w:val="sk-SK"/>
        </w:rPr>
        <w:t>spoločnosť</w:t>
      </w:r>
      <w:r w:rsidR="009F3EB1" w:rsidRPr="00477DA8">
        <w:rPr>
          <w:rFonts w:ascii="Times" w:hAnsi="Times"/>
          <w:noProof/>
          <w:sz w:val="22"/>
          <w:szCs w:val="22"/>
          <w:lang w:val="sk-SK"/>
        </w:rPr>
        <w:t xml:space="preserve"> </w:t>
      </w:r>
      <w:r w:rsidR="007A2A53" w:rsidRPr="00477DA8">
        <w:rPr>
          <w:rFonts w:ascii="Times" w:hAnsi="Times"/>
          <w:noProof/>
          <w:sz w:val="22"/>
          <w:szCs w:val="22"/>
          <w:lang w:val="sk-SK"/>
        </w:rPr>
        <w:t xml:space="preserve">v rámci komunikácie so zákazníkmi </w:t>
      </w:r>
      <w:r w:rsidR="009F3EB1" w:rsidRPr="00477DA8">
        <w:rPr>
          <w:rFonts w:ascii="Times" w:hAnsi="Times"/>
          <w:noProof/>
          <w:sz w:val="22"/>
          <w:szCs w:val="22"/>
          <w:lang w:val="sk-SK"/>
        </w:rPr>
        <w:t xml:space="preserve">. </w:t>
      </w:r>
    </w:p>
    <w:p w14:paraId="1BA69EBD" w14:textId="77777777" w:rsidR="0007039F" w:rsidRPr="00477DA8" w:rsidRDefault="0007039F" w:rsidP="00147816">
      <w:pPr>
        <w:jc w:val="both"/>
        <w:rPr>
          <w:rFonts w:ascii="Times" w:hAnsi="Times"/>
          <w:noProof/>
          <w:sz w:val="22"/>
          <w:szCs w:val="22"/>
          <w:lang w:val="sk-SK"/>
        </w:rPr>
      </w:pPr>
    </w:p>
    <w:p w14:paraId="30C23763" w14:textId="331B8490" w:rsidR="00C406AE" w:rsidRPr="00477DA8" w:rsidRDefault="007A2A53" w:rsidP="00147816">
      <w:pPr>
        <w:jc w:val="both"/>
        <w:rPr>
          <w:rFonts w:ascii="Times" w:hAnsi="Times"/>
          <w:noProof/>
          <w:sz w:val="22"/>
          <w:szCs w:val="22"/>
          <w:lang w:val="sk-SK"/>
        </w:rPr>
      </w:pPr>
      <w:r w:rsidRPr="00477DA8">
        <w:rPr>
          <w:rFonts w:ascii="Times" w:hAnsi="Times"/>
          <w:noProof/>
          <w:sz w:val="22"/>
          <w:szCs w:val="22"/>
          <w:lang w:val="sk-SK"/>
        </w:rPr>
        <w:t xml:space="preserve">Ako už bolo uvedené vyššie, na miestach, na ktorých nám je to </w:t>
      </w:r>
      <w:r w:rsidR="00E60B1E" w:rsidRPr="00477DA8">
        <w:rPr>
          <w:rFonts w:ascii="Times" w:hAnsi="Times"/>
          <w:noProof/>
          <w:sz w:val="22"/>
          <w:szCs w:val="22"/>
          <w:lang w:val="sk-SK"/>
        </w:rPr>
        <w:t>Prevádzko</w:t>
      </w:r>
      <w:r w:rsidRPr="00477DA8">
        <w:rPr>
          <w:rFonts w:ascii="Times" w:hAnsi="Times"/>
          <w:noProof/>
          <w:sz w:val="22"/>
          <w:szCs w:val="22"/>
          <w:lang w:val="sk-SK"/>
        </w:rPr>
        <w:t>vateľom platformy umožnené, dbáme na to, aby sme svoje stránky sociálnych sietí používali v súlade s pravidlami ochrany osobných údajov.</w:t>
      </w:r>
    </w:p>
    <w:p w14:paraId="41895252" w14:textId="77777777" w:rsidR="00C406AE" w:rsidRPr="00477DA8" w:rsidRDefault="00C406AE" w:rsidP="00147816">
      <w:pPr>
        <w:jc w:val="both"/>
        <w:rPr>
          <w:rFonts w:ascii="Times" w:hAnsi="Times"/>
          <w:noProof/>
          <w:sz w:val="22"/>
          <w:szCs w:val="22"/>
          <w:lang w:val="sk-SK"/>
        </w:rPr>
      </w:pPr>
    </w:p>
    <w:p w14:paraId="20B8B77B" w14:textId="753AEE2C" w:rsidR="0007039F" w:rsidRPr="00477DA8" w:rsidRDefault="007A2A53" w:rsidP="00147816">
      <w:pPr>
        <w:jc w:val="both"/>
        <w:rPr>
          <w:rFonts w:ascii="Times" w:hAnsi="Times"/>
          <w:noProof/>
          <w:sz w:val="22"/>
          <w:szCs w:val="22"/>
          <w:lang w:val="sk-SK"/>
        </w:rPr>
      </w:pPr>
      <w:r w:rsidRPr="00477DA8">
        <w:rPr>
          <w:rFonts w:ascii="Times" w:hAnsi="Times"/>
          <w:noProof/>
          <w:sz w:val="22"/>
          <w:szCs w:val="22"/>
          <w:lang w:val="sk-SK"/>
        </w:rPr>
        <w:t>Údaje, ktoré zadávate na našej stránke, ako napr. komentáre, videá, obrázky, „lajky</w:t>
      </w:r>
      <w:r w:rsidRPr="00477DA8">
        <w:rPr>
          <w:rFonts w:ascii="Times" w:hAnsi="Times"/>
          <w:noProof/>
          <w:sz w:val="22"/>
          <w:szCs w:val="22"/>
          <w:rtl/>
          <w:lang w:val="sk-SK"/>
        </w:rPr>
        <w:t>“</w:t>
      </w:r>
      <w:r w:rsidRPr="00477DA8">
        <w:rPr>
          <w:rFonts w:ascii="Times" w:hAnsi="Times"/>
          <w:noProof/>
          <w:sz w:val="22"/>
          <w:szCs w:val="22"/>
          <w:lang w:val="sk-SK"/>
        </w:rPr>
        <w:t>, verejné správy, atď., sú publikované platformou na tento účel a nikdy ich nepoužívame ani nespracovávame na iné účely.</w:t>
      </w:r>
    </w:p>
    <w:p w14:paraId="70D00A23" w14:textId="7821E02A" w:rsidR="00294E01" w:rsidRPr="00477DA8" w:rsidRDefault="00294E01" w:rsidP="00147816">
      <w:pPr>
        <w:jc w:val="both"/>
        <w:rPr>
          <w:rFonts w:ascii="Times" w:hAnsi="Times"/>
          <w:noProof/>
          <w:sz w:val="22"/>
          <w:szCs w:val="22"/>
          <w:lang w:val="sk-SK"/>
        </w:rPr>
      </w:pPr>
    </w:p>
    <w:p w14:paraId="46A1AA69" w14:textId="19A311BB" w:rsidR="00294E01" w:rsidRPr="00477DA8" w:rsidRDefault="00294E01" w:rsidP="00294E01">
      <w:pPr>
        <w:pStyle w:val="Odsekzoznamu"/>
        <w:numPr>
          <w:ilvl w:val="0"/>
          <w:numId w:val="3"/>
        </w:numPr>
        <w:jc w:val="both"/>
        <w:rPr>
          <w:rFonts w:ascii="Times" w:hAnsi="Times"/>
          <w:b/>
          <w:bCs/>
          <w:noProof/>
          <w:sz w:val="22"/>
          <w:szCs w:val="22"/>
          <w:lang w:val="sk-SK"/>
        </w:rPr>
      </w:pPr>
      <w:r w:rsidRPr="00477DA8">
        <w:rPr>
          <w:rFonts w:ascii="Times" w:hAnsi="Times"/>
          <w:b/>
          <w:bCs/>
          <w:noProof/>
          <w:sz w:val="22"/>
          <w:szCs w:val="22"/>
          <w:lang w:val="sk-SK"/>
        </w:rPr>
        <w:t xml:space="preserve">Dotknutými osobami sú: </w:t>
      </w:r>
      <w:r w:rsidRPr="00477DA8">
        <w:rPr>
          <w:rFonts w:ascii="Times" w:hAnsi="Times"/>
          <w:noProof/>
          <w:sz w:val="22"/>
          <w:szCs w:val="22"/>
          <w:lang w:val="sk-SK"/>
        </w:rPr>
        <w:t>registrovaní prihlásení užívatelia, registrovaní neprihlásení užívatelia a neregistrovaní užívatelia</w:t>
      </w:r>
    </w:p>
    <w:p w14:paraId="6963ADF1" w14:textId="77777777" w:rsidR="0007039F" w:rsidRPr="00477DA8" w:rsidRDefault="0007039F" w:rsidP="00147816">
      <w:pPr>
        <w:jc w:val="both"/>
        <w:rPr>
          <w:rFonts w:ascii="Times" w:hAnsi="Times"/>
          <w:noProof/>
          <w:sz w:val="22"/>
          <w:szCs w:val="22"/>
          <w:lang w:val="sk-SK"/>
        </w:rPr>
      </w:pPr>
    </w:p>
    <w:p w14:paraId="3014E299" w14:textId="716E329C" w:rsidR="0007039F" w:rsidRPr="00477DA8" w:rsidRDefault="007A2A53" w:rsidP="00294E01">
      <w:pPr>
        <w:pStyle w:val="Odsekzoznamu"/>
        <w:numPr>
          <w:ilvl w:val="0"/>
          <w:numId w:val="3"/>
        </w:numPr>
        <w:jc w:val="both"/>
        <w:rPr>
          <w:rFonts w:ascii="Times" w:hAnsi="Times"/>
          <w:b/>
          <w:bCs/>
          <w:noProof/>
          <w:sz w:val="22"/>
          <w:szCs w:val="22"/>
          <w:lang w:val="sk-SK"/>
        </w:rPr>
      </w:pPr>
      <w:r w:rsidRPr="00477DA8">
        <w:rPr>
          <w:rFonts w:ascii="Times" w:hAnsi="Times"/>
          <w:b/>
          <w:bCs/>
          <w:noProof/>
          <w:sz w:val="22"/>
          <w:szCs w:val="22"/>
          <w:lang w:val="sk-SK"/>
        </w:rPr>
        <w:t>Príjemcovia / Kategórie príjemcov:</w:t>
      </w:r>
    </w:p>
    <w:p w14:paraId="2C45DE93" w14:textId="77777777" w:rsidR="0007039F" w:rsidRPr="00477DA8" w:rsidRDefault="0007039F" w:rsidP="00147816">
      <w:pPr>
        <w:jc w:val="both"/>
        <w:rPr>
          <w:rFonts w:ascii="Times" w:hAnsi="Times"/>
          <w:noProof/>
          <w:sz w:val="22"/>
          <w:szCs w:val="22"/>
          <w:lang w:val="sk-SK"/>
        </w:rPr>
      </w:pPr>
    </w:p>
    <w:p w14:paraId="307807BA" w14:textId="77777777" w:rsidR="00294E01" w:rsidRPr="00477DA8" w:rsidRDefault="007A2A53" w:rsidP="00147816">
      <w:pPr>
        <w:jc w:val="both"/>
        <w:rPr>
          <w:rFonts w:ascii="Times" w:hAnsi="Times"/>
          <w:noProof/>
          <w:sz w:val="22"/>
          <w:szCs w:val="22"/>
          <w:lang w:val="sk-SK"/>
        </w:rPr>
      </w:pPr>
      <w:r w:rsidRPr="00477DA8">
        <w:rPr>
          <w:rFonts w:ascii="Times" w:hAnsi="Times"/>
          <w:noProof/>
          <w:sz w:val="22"/>
          <w:szCs w:val="22"/>
          <w:lang w:val="sk-SK"/>
        </w:rPr>
        <w:t xml:space="preserve">V prípade potreby budeme váš obsah zdieľať na našej stránke, ak je to súčasť funkcií platformy a komunikovať prostredníctvom sociálnych sietí. Ak nám pošlete žiadosť prostredníctvom platformy, </w:t>
      </w:r>
    </w:p>
    <w:p w14:paraId="0F7882D3" w14:textId="07CD3E58" w:rsidR="0007039F" w:rsidRPr="00477DA8" w:rsidRDefault="007A2A53" w:rsidP="00147816">
      <w:pPr>
        <w:jc w:val="both"/>
        <w:rPr>
          <w:rFonts w:ascii="Times" w:hAnsi="Times"/>
          <w:noProof/>
          <w:sz w:val="22"/>
          <w:szCs w:val="22"/>
          <w:lang w:val="sk-SK"/>
        </w:rPr>
      </w:pPr>
      <w:r w:rsidRPr="00477DA8">
        <w:rPr>
          <w:rFonts w:ascii="Times" w:hAnsi="Times"/>
          <w:noProof/>
          <w:sz w:val="22"/>
          <w:szCs w:val="22"/>
          <w:lang w:val="sk-SK"/>
        </w:rPr>
        <w:t>môžeme vás tiež, v závislosti od požadovanej odpovede, odkázať na iné zabezpečené komunikačné kanály, ktoré zaručujú dôvernosť. Vždy máte možnosť zaslať nám dôverné otázky na</w:t>
      </w:r>
      <w:r w:rsidR="00BE4AA7" w:rsidRPr="00477DA8">
        <w:rPr>
          <w:rFonts w:ascii="Times" w:hAnsi="Times"/>
          <w:noProof/>
          <w:sz w:val="22"/>
          <w:szCs w:val="22"/>
          <w:lang w:val="sk-SK"/>
        </w:rPr>
        <w:t xml:space="preserve"> </w:t>
      </w:r>
      <w:r w:rsidRPr="00477DA8">
        <w:rPr>
          <w:rFonts w:ascii="Times" w:hAnsi="Times"/>
          <w:noProof/>
          <w:sz w:val="22"/>
          <w:szCs w:val="22"/>
          <w:lang w:val="sk-SK"/>
        </w:rPr>
        <w:t xml:space="preserve"> adresu uvedenú v</w:t>
      </w:r>
      <w:r w:rsidR="00BE4AA7" w:rsidRPr="00477DA8">
        <w:rPr>
          <w:rFonts w:ascii="Times" w:hAnsi="Times"/>
          <w:noProof/>
          <w:sz w:val="22"/>
          <w:szCs w:val="22"/>
          <w:lang w:val="sk-SK"/>
        </w:rPr>
        <w:t xml:space="preserve">yššie uvedenú v kontaktných údajoch. </w:t>
      </w:r>
      <w:r w:rsidRPr="00477DA8">
        <w:rPr>
          <w:rFonts w:ascii="Times" w:hAnsi="Times"/>
          <w:noProof/>
          <w:sz w:val="22"/>
          <w:szCs w:val="22"/>
          <w:lang w:val="sk-SK"/>
        </w:rPr>
        <w:t xml:space="preserve"> </w:t>
      </w:r>
    </w:p>
    <w:p w14:paraId="1D3F8ED4" w14:textId="77777777" w:rsidR="0007039F" w:rsidRPr="00477DA8" w:rsidRDefault="0007039F" w:rsidP="00147816">
      <w:pPr>
        <w:jc w:val="both"/>
        <w:rPr>
          <w:rFonts w:ascii="Times" w:hAnsi="Times"/>
          <w:noProof/>
          <w:sz w:val="22"/>
          <w:szCs w:val="22"/>
          <w:lang w:val="sk-SK"/>
        </w:rPr>
      </w:pPr>
    </w:p>
    <w:p w14:paraId="2A571B02" w14:textId="099B3265" w:rsidR="0007039F" w:rsidRPr="00477DA8" w:rsidRDefault="007A2A53" w:rsidP="00147816">
      <w:pPr>
        <w:jc w:val="both"/>
        <w:rPr>
          <w:rFonts w:ascii="Times" w:hAnsi="Times"/>
          <w:noProof/>
          <w:sz w:val="22"/>
          <w:szCs w:val="22"/>
          <w:lang w:val="sk-SK"/>
        </w:rPr>
      </w:pPr>
      <w:r w:rsidRPr="00477DA8">
        <w:rPr>
          <w:rFonts w:ascii="Times" w:hAnsi="Times"/>
          <w:noProof/>
          <w:sz w:val="22"/>
          <w:szCs w:val="22"/>
          <w:lang w:val="sk-SK"/>
        </w:rPr>
        <w:t xml:space="preserve">Pokiaľ ide o údaje, ktoré nám pošlete dôverným spôsobom (napríklad prostredníctvom funkcie súkromnej správy, listu alebo e-mailu), vo všeobecnosti vylučujeme prenos údajov tretím stranám mimo </w:t>
      </w:r>
      <w:r w:rsidR="00BE4AA7" w:rsidRPr="00477DA8">
        <w:rPr>
          <w:rFonts w:ascii="Times" w:hAnsi="Times"/>
          <w:noProof/>
          <w:sz w:val="22"/>
          <w:szCs w:val="22"/>
          <w:lang w:val="sk-SK"/>
        </w:rPr>
        <w:t xml:space="preserve">našu </w:t>
      </w:r>
      <w:r w:rsidRPr="00477DA8">
        <w:rPr>
          <w:rFonts w:ascii="Times" w:hAnsi="Times"/>
          <w:noProof/>
          <w:sz w:val="22"/>
          <w:szCs w:val="22"/>
          <w:lang w:val="sk-SK"/>
        </w:rPr>
        <w:t>skupin</w:t>
      </w:r>
      <w:r w:rsidR="00BE4AA7" w:rsidRPr="00477DA8">
        <w:rPr>
          <w:rFonts w:ascii="Times" w:hAnsi="Times"/>
          <w:noProof/>
          <w:sz w:val="22"/>
          <w:szCs w:val="22"/>
          <w:lang w:val="sk-SK"/>
        </w:rPr>
        <w:t>u</w:t>
      </w:r>
      <w:r w:rsidRPr="00477DA8">
        <w:rPr>
          <w:rFonts w:ascii="Times" w:hAnsi="Times"/>
          <w:noProof/>
          <w:sz w:val="22"/>
          <w:szCs w:val="22"/>
          <w:lang w:val="sk-SK"/>
        </w:rPr>
        <w:t>. Výnimočne spracúvajú údaje v našom mene zmluvní sprostredkovatelia. Títo sú starostlivo vyberaní, sú nami aj auditovaní a sú zmluvne zaviazaní v súlade s článkom 28 GDPR. Okrem toho môže byť potrebné, aby sme výňatky z vašej dôvernej otázky postúpili zmluvným partnerom (napr. dodávateľom v prípade požiadaviek špecifických pre daný produkt), aby sme mohli vašu požiadavku spracovať. V týchto prípadoch je však žiadosť vopred anonymizovaná, aby vás tretia strana nemohla za žiadnych okolností identifikovať. Ak bude v jednotlivých prípadoch potrebné poskytnúť vaše osobné údaje, budeme vás o tom vopred informovať a získame váš súhlas.</w:t>
      </w:r>
    </w:p>
    <w:p w14:paraId="6AB3D3D8" w14:textId="77777777" w:rsidR="0007039F" w:rsidRPr="00477DA8" w:rsidRDefault="0007039F" w:rsidP="00147816">
      <w:pPr>
        <w:jc w:val="both"/>
        <w:rPr>
          <w:rFonts w:ascii="Times" w:hAnsi="Times"/>
          <w:noProof/>
          <w:sz w:val="22"/>
          <w:szCs w:val="22"/>
          <w:lang w:val="sk-SK"/>
        </w:rPr>
      </w:pPr>
    </w:p>
    <w:p w14:paraId="0FD3078C" w14:textId="54688522" w:rsidR="0007039F" w:rsidRPr="00477DA8" w:rsidRDefault="007A2A53" w:rsidP="00294E01">
      <w:pPr>
        <w:pStyle w:val="Odsekzoznamu"/>
        <w:numPr>
          <w:ilvl w:val="0"/>
          <w:numId w:val="3"/>
        </w:numPr>
        <w:jc w:val="both"/>
        <w:rPr>
          <w:rFonts w:ascii="Times" w:hAnsi="Times"/>
          <w:b/>
          <w:bCs/>
          <w:noProof/>
          <w:sz w:val="22"/>
          <w:szCs w:val="22"/>
          <w:lang w:val="sk-SK"/>
        </w:rPr>
      </w:pPr>
      <w:r w:rsidRPr="00477DA8">
        <w:rPr>
          <w:rFonts w:ascii="Times" w:hAnsi="Times"/>
          <w:b/>
          <w:bCs/>
          <w:noProof/>
          <w:sz w:val="22"/>
          <w:szCs w:val="22"/>
          <w:lang w:val="sk-SK"/>
        </w:rPr>
        <w:t>Doba uchovávania/ kritériá na určenie doby uchovávania:</w:t>
      </w:r>
    </w:p>
    <w:p w14:paraId="2DD545ED" w14:textId="77777777" w:rsidR="0007039F" w:rsidRPr="00477DA8" w:rsidRDefault="0007039F" w:rsidP="00147816">
      <w:pPr>
        <w:jc w:val="both"/>
        <w:rPr>
          <w:rFonts w:ascii="Times" w:hAnsi="Times"/>
          <w:noProof/>
          <w:sz w:val="22"/>
          <w:szCs w:val="22"/>
          <w:lang w:val="sk-SK"/>
        </w:rPr>
      </w:pPr>
    </w:p>
    <w:p w14:paraId="69E8542F" w14:textId="77777777" w:rsidR="0007039F" w:rsidRPr="00477DA8" w:rsidRDefault="007A2A53" w:rsidP="00147816">
      <w:pPr>
        <w:jc w:val="both"/>
        <w:rPr>
          <w:rFonts w:ascii="Times" w:hAnsi="Times"/>
          <w:noProof/>
          <w:sz w:val="22"/>
          <w:szCs w:val="22"/>
          <w:lang w:val="sk-SK"/>
        </w:rPr>
      </w:pPr>
      <w:r w:rsidRPr="00477DA8">
        <w:rPr>
          <w:rFonts w:ascii="Times" w:hAnsi="Times"/>
          <w:noProof/>
          <w:sz w:val="22"/>
          <w:szCs w:val="22"/>
          <w:lang w:val="sk-SK"/>
        </w:rPr>
        <w:t>Všetky osobné údaje, ktoré nám poskytnete ako súčasť požiadavky prostredníctvom zabezpečenej správy (návrhy, pochvaly alebo kritika), ako aj odpoveď na vašu otázku, vymažeme alebo bezpečne anonymizujeme najneskôr do 90 dní po tom, čo vám bola poskytnutá konečná odpoveď. Uchovanie po dobu 90 dní je zdôvodnené tým, že sa občas môže stať, že nás ako zákazníka po odpovedi v rovnakej veci opäť kontaktujete a my sa potom musíme vedieť oboznámiť s predchádzajúcou korešpondenciou. Prax ukázala, že po 90 dňoch už spravidla nie sú žiadne ďalšie otázky v súvislosti s našimi odpoveďami.</w:t>
      </w:r>
    </w:p>
    <w:p w14:paraId="10F28D08" w14:textId="77777777" w:rsidR="0007039F" w:rsidRPr="00477DA8" w:rsidRDefault="0007039F" w:rsidP="00147816">
      <w:pPr>
        <w:jc w:val="both"/>
        <w:rPr>
          <w:rFonts w:ascii="Times" w:hAnsi="Times"/>
          <w:noProof/>
          <w:sz w:val="22"/>
          <w:szCs w:val="22"/>
          <w:lang w:val="sk-SK"/>
        </w:rPr>
      </w:pPr>
    </w:p>
    <w:p w14:paraId="44192C58" w14:textId="77777777" w:rsidR="0007039F" w:rsidRPr="00477DA8" w:rsidRDefault="007A2A53" w:rsidP="00147816">
      <w:pPr>
        <w:jc w:val="both"/>
        <w:rPr>
          <w:rFonts w:ascii="Times" w:hAnsi="Times"/>
          <w:noProof/>
          <w:sz w:val="22"/>
          <w:szCs w:val="22"/>
          <w:lang w:val="sk-SK"/>
        </w:rPr>
      </w:pPr>
      <w:r w:rsidRPr="00477DA8">
        <w:rPr>
          <w:rFonts w:ascii="Times" w:hAnsi="Times"/>
          <w:noProof/>
          <w:sz w:val="22"/>
          <w:szCs w:val="22"/>
          <w:lang w:val="sk-SK"/>
        </w:rPr>
        <w:t>Všetky vaše verejné príspevky na tejto stránke zostávajú zverejnené na časovo nešpecifikované obdobie, pokiaľ ich neodstránime z dôvodu aktualizácie základnej komunikačnej témy, porušenia zákona alebo porušenia našich pokynov, alebo ak príspevok neodstránite sami.</w:t>
      </w:r>
    </w:p>
    <w:p w14:paraId="14C70DE7" w14:textId="77777777" w:rsidR="0007039F" w:rsidRPr="00477DA8" w:rsidRDefault="0007039F" w:rsidP="00147816">
      <w:pPr>
        <w:jc w:val="both"/>
        <w:rPr>
          <w:rFonts w:ascii="Times" w:hAnsi="Times"/>
          <w:noProof/>
          <w:sz w:val="22"/>
          <w:szCs w:val="22"/>
          <w:lang w:val="sk-SK"/>
        </w:rPr>
      </w:pPr>
    </w:p>
    <w:p w14:paraId="7C25D08F" w14:textId="41B95BB5" w:rsidR="00C406AE" w:rsidRPr="00477DA8" w:rsidRDefault="007A2A53" w:rsidP="00147816">
      <w:pPr>
        <w:jc w:val="both"/>
        <w:rPr>
          <w:rFonts w:ascii="Times" w:hAnsi="Times"/>
          <w:noProof/>
          <w:sz w:val="22"/>
          <w:szCs w:val="22"/>
          <w:lang w:val="sk-SK"/>
        </w:rPr>
      </w:pPr>
      <w:r w:rsidRPr="00477DA8">
        <w:rPr>
          <w:rFonts w:ascii="Times" w:hAnsi="Times"/>
          <w:noProof/>
          <w:sz w:val="22"/>
          <w:szCs w:val="22"/>
          <w:lang w:val="sk-SK"/>
        </w:rPr>
        <w:t xml:space="preserve">Nemáme žiadny vplyv na vymazanie vašich údajov samotným </w:t>
      </w:r>
      <w:r w:rsidR="00E60B1E" w:rsidRPr="00477DA8">
        <w:rPr>
          <w:rFonts w:ascii="Times" w:hAnsi="Times"/>
          <w:noProof/>
          <w:sz w:val="22"/>
          <w:szCs w:val="22"/>
          <w:lang w:val="sk-SK"/>
        </w:rPr>
        <w:t>Prevádzko</w:t>
      </w:r>
      <w:r w:rsidRPr="00477DA8">
        <w:rPr>
          <w:rFonts w:ascii="Times" w:hAnsi="Times"/>
          <w:noProof/>
          <w:sz w:val="22"/>
          <w:szCs w:val="22"/>
          <w:lang w:val="sk-SK"/>
        </w:rPr>
        <w:t xml:space="preserve">vateľom platformy. V súvislosti s tým sa preto uplatnia aj informácie o ochrane osobných údajov príslušného </w:t>
      </w:r>
      <w:r w:rsidR="00E60B1E" w:rsidRPr="00477DA8">
        <w:rPr>
          <w:rFonts w:ascii="Times" w:hAnsi="Times"/>
          <w:noProof/>
          <w:sz w:val="22"/>
          <w:szCs w:val="22"/>
          <w:lang w:val="sk-SK"/>
        </w:rPr>
        <w:t>Prevádzko</w:t>
      </w:r>
      <w:r w:rsidRPr="00477DA8">
        <w:rPr>
          <w:rFonts w:ascii="Times" w:hAnsi="Times"/>
          <w:noProof/>
          <w:sz w:val="22"/>
          <w:szCs w:val="22"/>
          <w:lang w:val="sk-SK"/>
        </w:rPr>
        <w:t>vateľa platformy.</w:t>
      </w:r>
    </w:p>
    <w:p w14:paraId="7B879B97" w14:textId="77777777" w:rsidR="0007039F" w:rsidRPr="00477DA8" w:rsidRDefault="0007039F" w:rsidP="00147816">
      <w:pPr>
        <w:jc w:val="both"/>
        <w:rPr>
          <w:rFonts w:ascii="Times" w:hAnsi="Times"/>
          <w:noProof/>
          <w:sz w:val="22"/>
          <w:szCs w:val="22"/>
          <w:lang w:val="sk-SK"/>
        </w:rPr>
      </w:pPr>
    </w:p>
    <w:p w14:paraId="79CABE05" w14:textId="4B2DE808" w:rsidR="0007039F" w:rsidRPr="00477DA8" w:rsidRDefault="007A2A53" w:rsidP="00294E01">
      <w:pPr>
        <w:pStyle w:val="Odsekzoznamu"/>
        <w:numPr>
          <w:ilvl w:val="0"/>
          <w:numId w:val="1"/>
        </w:numPr>
        <w:jc w:val="both"/>
        <w:rPr>
          <w:rFonts w:ascii="Times" w:hAnsi="Times"/>
          <w:b/>
          <w:bCs/>
          <w:noProof/>
          <w:sz w:val="22"/>
          <w:szCs w:val="22"/>
          <w:u w:val="single"/>
          <w:lang w:val="sk-SK"/>
        </w:rPr>
      </w:pPr>
      <w:r w:rsidRPr="00477DA8">
        <w:rPr>
          <w:rFonts w:ascii="Times" w:hAnsi="Times"/>
          <w:b/>
          <w:bCs/>
          <w:noProof/>
          <w:sz w:val="22"/>
          <w:szCs w:val="22"/>
          <w:u w:val="single"/>
          <w:lang w:val="sk-SK"/>
        </w:rPr>
        <w:t>Spracovanie osobných údajov v tretej krajine</w:t>
      </w:r>
    </w:p>
    <w:p w14:paraId="71E8C92A" w14:textId="77777777" w:rsidR="0007039F" w:rsidRPr="00477DA8" w:rsidRDefault="0007039F" w:rsidP="00147816">
      <w:pPr>
        <w:jc w:val="both"/>
        <w:rPr>
          <w:rFonts w:ascii="Times" w:hAnsi="Times"/>
          <w:noProof/>
          <w:sz w:val="22"/>
          <w:szCs w:val="22"/>
          <w:u w:val="single"/>
          <w:lang w:val="sk-SK"/>
        </w:rPr>
      </w:pPr>
    </w:p>
    <w:p w14:paraId="0A7A3A23" w14:textId="785B6766" w:rsidR="0007039F" w:rsidRPr="00477DA8" w:rsidRDefault="007A2A53" w:rsidP="00147816">
      <w:pPr>
        <w:jc w:val="both"/>
        <w:rPr>
          <w:rFonts w:ascii="Times" w:hAnsi="Times"/>
          <w:noProof/>
          <w:sz w:val="22"/>
          <w:szCs w:val="22"/>
          <w:lang w:val="sk-SK"/>
        </w:rPr>
      </w:pPr>
      <w:r w:rsidRPr="00477DA8">
        <w:rPr>
          <w:rFonts w:ascii="Times" w:hAnsi="Times"/>
          <w:noProof/>
          <w:sz w:val="22"/>
          <w:szCs w:val="22"/>
          <w:lang w:val="sk-SK"/>
        </w:rPr>
        <w:t>Ak prenášame osobné údaje príjemcom v tretích krajinách (krajiny mimo Európskeho hospodárskeho priestoru), môžete to zistiť z informácií o spracovaní osobných údajov našimi poskytovateľmi služieb, ktoré sú uvedené v informáciách o príjemcoch/kategóriách príjemcov v popise príslušného spracovania osobných údajov. Niektoré tretie krajiny sú certifikované Európskou komisiou prostredníctvom takzvaných rozhodnutí o primeranosti ako krajiny, ktoré majú štandard ochrany osobných údajov porovnateľný s úrovňou v Európskom hospodárskom priestore. Aktuálny zoznam krajín s rozhodnutím o primeranosti nájdete tu: </w:t>
      </w:r>
      <w:hyperlink r:id="rId11" w:history="1">
        <w:r w:rsidRPr="00477DA8">
          <w:rPr>
            <w:rStyle w:val="Hypertextovprepojenie"/>
            <w:rFonts w:ascii="Times" w:hAnsi="Times"/>
            <w:noProof/>
            <w:sz w:val="22"/>
            <w:szCs w:val="22"/>
            <w:lang w:val="sk-SK"/>
          </w:rPr>
          <w:t>https://ec.europa.eu/info/law/law-topic/data-protection/international-dimension-data-protection/adequacy-decisions_en</w:t>
        </w:r>
      </w:hyperlink>
      <w:r w:rsidRPr="00477DA8">
        <w:rPr>
          <w:rFonts w:ascii="Times" w:hAnsi="Times"/>
          <w:noProof/>
          <w:sz w:val="22"/>
          <w:szCs w:val="22"/>
          <w:lang w:val="sk-SK"/>
        </w:rPr>
        <w:t>. Ak Európska komisia pre tretiu krajinu nerozhodla o primeranej úrovni ochrany, zabezpečíme, aby sa primeraná úroveň ochrany údajov zabezpečovala prostredníctvom ďalších opatrení, ako sú napríklad: záväzné vnútropodnikové pravidlá ochrany údajov, </w:t>
      </w:r>
      <w:hyperlink r:id="rId12" w:history="1">
        <w:r w:rsidRPr="00477DA8">
          <w:rPr>
            <w:rStyle w:val="Hypertextovprepojenie"/>
            <w:rFonts w:ascii="Times" w:hAnsi="Times"/>
            <w:noProof/>
            <w:sz w:val="22"/>
            <w:szCs w:val="22"/>
            <w:lang w:val="sk-SK"/>
          </w:rPr>
          <w:t>štandardné zmluvné doložky Európskej komisie na ochranu osobných údajov</w:t>
        </w:r>
      </w:hyperlink>
      <w:r w:rsidRPr="00477DA8">
        <w:rPr>
          <w:rFonts w:ascii="Times" w:hAnsi="Times"/>
          <w:noProof/>
          <w:sz w:val="22"/>
          <w:szCs w:val="22"/>
          <w:lang w:val="sk-SK"/>
        </w:rPr>
        <w:t xml:space="preserve">, mechanizmy certifikácie alebo uznané kódexy správania. </w:t>
      </w:r>
    </w:p>
    <w:p w14:paraId="0E14F728" w14:textId="77777777" w:rsidR="0007039F" w:rsidRPr="00477DA8" w:rsidRDefault="0007039F" w:rsidP="00147816">
      <w:pPr>
        <w:jc w:val="both"/>
        <w:rPr>
          <w:rFonts w:ascii="Times" w:hAnsi="Times"/>
          <w:noProof/>
          <w:sz w:val="22"/>
          <w:szCs w:val="22"/>
          <w:lang w:val="sk-SK"/>
        </w:rPr>
      </w:pPr>
    </w:p>
    <w:p w14:paraId="555A73F9" w14:textId="67FE3A4D" w:rsidR="0007039F" w:rsidRPr="00477DA8" w:rsidRDefault="007A2A53" w:rsidP="00147816">
      <w:pPr>
        <w:jc w:val="both"/>
        <w:rPr>
          <w:rFonts w:ascii="Times" w:hAnsi="Times"/>
          <w:noProof/>
          <w:color w:val="0070C0"/>
          <w:sz w:val="22"/>
          <w:szCs w:val="22"/>
          <w:lang w:val="sk-SK"/>
        </w:rPr>
      </w:pPr>
      <w:r w:rsidRPr="00477DA8">
        <w:rPr>
          <w:rFonts w:ascii="Times" w:hAnsi="Times"/>
          <w:noProof/>
          <w:sz w:val="22"/>
          <w:szCs w:val="22"/>
          <w:lang w:val="sk-SK"/>
        </w:rPr>
        <w:t xml:space="preserve">Pri používaní platformy môže dôjsť k tomu, že </w:t>
      </w:r>
      <w:r w:rsidR="00E60B1E" w:rsidRPr="00477DA8">
        <w:rPr>
          <w:rFonts w:ascii="Times" w:hAnsi="Times"/>
          <w:noProof/>
          <w:sz w:val="22"/>
          <w:szCs w:val="22"/>
          <w:lang w:val="sk-SK"/>
        </w:rPr>
        <w:t>Prevádzko</w:t>
      </w:r>
      <w:r w:rsidRPr="00477DA8">
        <w:rPr>
          <w:rFonts w:ascii="Times" w:hAnsi="Times"/>
          <w:noProof/>
          <w:sz w:val="22"/>
          <w:szCs w:val="22"/>
          <w:lang w:val="sk-SK"/>
        </w:rPr>
        <w:t xml:space="preserve">vateľ platformy spracúva vaše osobné údaje v tretej krajine (mimo Európskeho hospodárskeho priestoru). Ďalšie informácie o spracovaní vašich osobných údajov v tretej krajine, na ktoré </w:t>
      </w:r>
      <w:r w:rsidR="00D5148A" w:rsidRPr="00477DA8">
        <w:rPr>
          <w:rFonts w:ascii="Times" w:hAnsi="Times"/>
          <w:noProof/>
          <w:sz w:val="22"/>
          <w:szCs w:val="22"/>
          <w:lang w:val="sk-SK"/>
        </w:rPr>
        <w:t xml:space="preserve">naša </w:t>
      </w:r>
      <w:r w:rsidRPr="00477DA8">
        <w:rPr>
          <w:rFonts w:ascii="Times" w:hAnsi="Times"/>
          <w:noProof/>
          <w:sz w:val="22"/>
          <w:szCs w:val="22"/>
          <w:lang w:val="sk-SK"/>
        </w:rPr>
        <w:t xml:space="preserve">spoločnosť nemá žiadny dosah, môžete nájsť v informáciách o ochrane osobných údajov </w:t>
      </w:r>
      <w:r w:rsidR="00E60B1E" w:rsidRPr="00477DA8">
        <w:rPr>
          <w:rFonts w:ascii="Times" w:hAnsi="Times"/>
          <w:noProof/>
          <w:sz w:val="22"/>
          <w:szCs w:val="22"/>
          <w:lang w:val="sk-SK"/>
        </w:rPr>
        <w:t>Prevádzko</w:t>
      </w:r>
      <w:r w:rsidRPr="00477DA8">
        <w:rPr>
          <w:rFonts w:ascii="Times" w:hAnsi="Times"/>
          <w:noProof/>
          <w:sz w:val="22"/>
          <w:szCs w:val="22"/>
          <w:lang w:val="sk-SK"/>
        </w:rPr>
        <w:t xml:space="preserve">vateľov platforiem uvedených </w:t>
      </w:r>
      <w:r w:rsidRPr="00477DA8">
        <w:rPr>
          <w:rFonts w:ascii="Times" w:hAnsi="Times"/>
          <w:noProof/>
          <w:color w:val="000000" w:themeColor="text1"/>
          <w:sz w:val="22"/>
          <w:szCs w:val="22"/>
          <w:lang w:val="sk-SK"/>
        </w:rPr>
        <w:t xml:space="preserve">v bode </w:t>
      </w:r>
      <w:r w:rsidR="00426A83" w:rsidRPr="00477DA8">
        <w:rPr>
          <w:rFonts w:ascii="Times" w:hAnsi="Times"/>
          <w:noProof/>
          <w:color w:val="000000" w:themeColor="text1"/>
          <w:sz w:val="22"/>
          <w:szCs w:val="22"/>
          <w:lang w:val="sk-SK"/>
        </w:rPr>
        <w:t>1</w:t>
      </w:r>
      <w:r w:rsidRPr="00477DA8">
        <w:rPr>
          <w:rFonts w:ascii="Times" w:hAnsi="Times"/>
          <w:noProof/>
          <w:color w:val="000000" w:themeColor="text1"/>
          <w:sz w:val="22"/>
          <w:szCs w:val="22"/>
          <w:lang w:val="sk-SK"/>
        </w:rPr>
        <w:t>.</w:t>
      </w:r>
    </w:p>
    <w:p w14:paraId="7041CCD0" w14:textId="77777777" w:rsidR="00147816" w:rsidRPr="00477DA8" w:rsidRDefault="00147816" w:rsidP="00477DA8">
      <w:pPr>
        <w:jc w:val="both"/>
        <w:rPr>
          <w:rFonts w:ascii="Times" w:hAnsi="Times"/>
          <w:bCs/>
          <w:noProof/>
          <w:sz w:val="22"/>
          <w:szCs w:val="22"/>
          <w:lang w:val="sk-SK"/>
        </w:rPr>
      </w:pPr>
    </w:p>
    <w:p w14:paraId="35C6AE72" w14:textId="77777777" w:rsidR="001153B3" w:rsidRPr="00477DA8" w:rsidRDefault="001153B3" w:rsidP="00477DA8">
      <w:pPr>
        <w:jc w:val="both"/>
        <w:rPr>
          <w:rFonts w:ascii="Times" w:hAnsi="Times"/>
          <w:b/>
          <w:bCs/>
          <w:noProof/>
          <w:sz w:val="22"/>
          <w:szCs w:val="22"/>
          <w:lang w:val="sk-SK" w:eastAsia="sk-SK"/>
        </w:rPr>
      </w:pPr>
      <w:r w:rsidRPr="00477DA8">
        <w:rPr>
          <w:rFonts w:ascii="Times" w:hAnsi="Times"/>
          <w:b/>
          <w:noProof/>
          <w:sz w:val="22"/>
          <w:szCs w:val="22"/>
          <w:u w:val="single"/>
          <w:lang w:val="sk-SK"/>
        </w:rPr>
        <w:t>Dotknutá osoba má právo namietať spracúvanie jej osobných údajov</w:t>
      </w:r>
      <w:r w:rsidRPr="00477DA8">
        <w:rPr>
          <w:rFonts w:ascii="Times" w:hAnsi="Times"/>
          <w:bCs/>
          <w:noProof/>
          <w:sz w:val="22"/>
          <w:szCs w:val="22"/>
          <w:lang w:val="sk-SK"/>
        </w:rPr>
        <w:t xml:space="preserve"> </w:t>
      </w:r>
      <w:r w:rsidRPr="00477DA8">
        <w:rPr>
          <w:rFonts w:ascii="Times" w:hAnsi="Times"/>
          <w:noProof/>
          <w:color w:val="000000" w:themeColor="text1"/>
          <w:sz w:val="22"/>
          <w:szCs w:val="22"/>
          <w:lang w:val="sk-SK"/>
        </w:rPr>
        <w:t xml:space="preserve">dôvodov týkajúcich sa jej konkrétnej situácie proti spracúvaniu osobných údajov, ktoré sa jej týka, ktoré je vykonávané na základe článku 6 ods. 1 písm. e) alebo f) vrátane namietania proti profilovaniu založenému na uvedených ustanoveniach. </w:t>
      </w:r>
      <w:r w:rsidRPr="00477DA8">
        <w:rPr>
          <w:rFonts w:ascii="Times" w:hAnsi="Times"/>
          <w:b/>
          <w:bCs/>
          <w:noProof/>
          <w:color w:val="000000" w:themeColor="text1"/>
          <w:sz w:val="22"/>
          <w:szCs w:val="22"/>
          <w:shd w:val="clear" w:color="auto" w:fill="FFFFFF"/>
          <w:lang w:val="sk-SK"/>
        </w:rPr>
        <w:t>Ak sa osobné údaje spracúvajú na účely priameho marketingu,</w:t>
      </w:r>
      <w:r w:rsidRPr="00477DA8">
        <w:rPr>
          <w:rFonts w:ascii="Times" w:hAnsi="Times"/>
          <w:noProof/>
          <w:color w:val="000000" w:themeColor="text1"/>
          <w:sz w:val="22"/>
          <w:szCs w:val="22"/>
          <w:shd w:val="clear" w:color="auto" w:fill="FFFFFF"/>
          <w:lang w:val="sk-SK"/>
        </w:rPr>
        <w:t xml:space="preserve"> dotknutá osoba má právo kedykoľvek namietať proti spracúvaniu osobných údajov, ktoré sa jej týka, na účely takéhoto marketingu, vrátane profilovania v rozsahu, v akom súvisí s takýmto priamym marketingom.</w:t>
      </w:r>
    </w:p>
    <w:p w14:paraId="221F20FC" w14:textId="77777777" w:rsidR="001153B3" w:rsidRPr="00477DA8" w:rsidRDefault="001153B3" w:rsidP="00477DA8">
      <w:pPr>
        <w:jc w:val="both"/>
        <w:rPr>
          <w:rFonts w:ascii="Times" w:hAnsi="Times"/>
          <w:b/>
          <w:bCs/>
          <w:noProof/>
          <w:sz w:val="22"/>
          <w:szCs w:val="22"/>
          <w:lang w:val="sk-SK" w:eastAsia="sk-SK"/>
        </w:rPr>
      </w:pPr>
      <w:r w:rsidRPr="00477DA8">
        <w:rPr>
          <w:rFonts w:ascii="Times" w:hAnsi="Times"/>
          <w:b/>
          <w:bCs/>
          <w:noProof/>
          <w:color w:val="000000" w:themeColor="text1"/>
          <w:sz w:val="22"/>
          <w:szCs w:val="22"/>
          <w:lang w:val="sk-SK"/>
        </w:rPr>
        <w:lastRenderedPageBreak/>
        <w:t xml:space="preserve">Prevádzkovateľ </w:t>
      </w:r>
      <w:r w:rsidRPr="00477DA8">
        <w:rPr>
          <w:rFonts w:ascii="Times" w:hAnsi="Times"/>
          <w:b/>
          <w:bCs/>
          <w:noProof/>
          <w:sz w:val="22"/>
          <w:szCs w:val="22"/>
          <w:lang w:val="sk-SK" w:eastAsia="sk-SK"/>
        </w:rPr>
        <w:t>nesmie ďalej spracúvať osobné údaje, ak nepreukáže nevyhnutné oprávnené záujmy na spracúvanie osobných údajov, ktoré prevažujú nad právami alebo záujmami dotknutej osoby, alebo dôvody na uplatnenie právneho nároku.</w:t>
      </w:r>
    </w:p>
    <w:p w14:paraId="45E674E3" w14:textId="77777777" w:rsidR="00477DA8" w:rsidRDefault="00477DA8" w:rsidP="00477DA8">
      <w:pPr>
        <w:jc w:val="both"/>
        <w:rPr>
          <w:rFonts w:ascii="Times" w:hAnsi="Times"/>
          <w:b/>
          <w:bCs/>
          <w:noProof/>
          <w:sz w:val="22"/>
          <w:szCs w:val="22"/>
          <w:u w:val="single"/>
          <w:lang w:val="sk-SK"/>
        </w:rPr>
      </w:pPr>
    </w:p>
    <w:p w14:paraId="1F4127A9" w14:textId="2590FA7E" w:rsidR="001153B3" w:rsidRPr="00477DA8" w:rsidRDefault="001153B3" w:rsidP="00477DA8">
      <w:pPr>
        <w:jc w:val="both"/>
        <w:rPr>
          <w:rFonts w:ascii="Times" w:hAnsi="Times"/>
          <w:noProof/>
          <w:sz w:val="22"/>
          <w:szCs w:val="22"/>
          <w:lang w:val="sk-SK"/>
        </w:rPr>
      </w:pPr>
      <w:r w:rsidRPr="00477DA8">
        <w:rPr>
          <w:rFonts w:ascii="Times" w:hAnsi="Times"/>
          <w:b/>
          <w:bCs/>
          <w:noProof/>
          <w:sz w:val="22"/>
          <w:szCs w:val="22"/>
          <w:u w:val="single"/>
          <w:lang w:val="sk-SK"/>
        </w:rPr>
        <w:t>Ak dotknutá osoba namieta voči spracúvaniu na účely priameho marketingu</w:t>
      </w:r>
      <w:r w:rsidRPr="00477DA8">
        <w:rPr>
          <w:rFonts w:ascii="Times" w:hAnsi="Times"/>
          <w:noProof/>
          <w:sz w:val="22"/>
          <w:szCs w:val="22"/>
          <w:lang w:val="sk-SK"/>
        </w:rPr>
        <w:t>, osobné údaje sa už na také účely nesmú spracúvať.</w:t>
      </w:r>
    </w:p>
    <w:p w14:paraId="1C408D4A" w14:textId="77777777" w:rsidR="006A49CC" w:rsidRPr="00477DA8" w:rsidRDefault="006A49CC" w:rsidP="00477DA8">
      <w:pPr>
        <w:contextualSpacing/>
        <w:jc w:val="both"/>
        <w:rPr>
          <w:rFonts w:ascii="Times" w:hAnsi="Times"/>
          <w:b/>
          <w:bCs/>
          <w:i/>
          <w:iCs/>
          <w:noProof/>
          <w:sz w:val="22"/>
          <w:szCs w:val="22"/>
          <w:lang w:val="sk-SK"/>
        </w:rPr>
      </w:pPr>
    </w:p>
    <w:p w14:paraId="73791D0E" w14:textId="77777777" w:rsidR="006A49CC" w:rsidRPr="00477DA8" w:rsidRDefault="006A49CC" w:rsidP="006A49CC">
      <w:pPr>
        <w:contextualSpacing/>
        <w:jc w:val="center"/>
        <w:rPr>
          <w:rFonts w:ascii="Times" w:eastAsia="Times New Roman" w:hAnsi="Times"/>
          <w:b/>
          <w:bCs/>
          <w:noProof/>
          <w:sz w:val="22"/>
          <w:szCs w:val="22"/>
          <w:lang w:val="sk-SK"/>
        </w:rPr>
      </w:pPr>
      <w:r w:rsidRPr="00477DA8">
        <w:rPr>
          <w:rFonts w:ascii="Times" w:eastAsia="Times New Roman" w:hAnsi="Times"/>
          <w:b/>
          <w:bCs/>
          <w:noProof/>
          <w:sz w:val="22"/>
          <w:szCs w:val="22"/>
          <w:lang w:val="sk-SK"/>
        </w:rPr>
        <w:t>Vaše právo si môžete uplatniť u nás kedykoľvek, a to písomnou formou alebo elektronicky doručením vašej žiadosti na  uvedených kontaktných údajoch.</w:t>
      </w:r>
    </w:p>
    <w:p w14:paraId="085CA5BD" w14:textId="77777777" w:rsidR="006A49CC" w:rsidRPr="00477DA8" w:rsidRDefault="006A49CC" w:rsidP="006A49CC">
      <w:pPr>
        <w:contextualSpacing/>
        <w:jc w:val="center"/>
        <w:rPr>
          <w:rFonts w:ascii="Times" w:hAnsi="Times"/>
          <w:noProof/>
          <w:sz w:val="22"/>
          <w:szCs w:val="22"/>
          <w:lang w:val="sk-SK"/>
        </w:rPr>
      </w:pPr>
    </w:p>
    <w:p w14:paraId="2E80821A" w14:textId="5384D183" w:rsidR="00D5148A" w:rsidRPr="00477DA8" w:rsidRDefault="00D5148A" w:rsidP="006A49CC">
      <w:pPr>
        <w:contextualSpacing/>
        <w:jc w:val="both"/>
        <w:rPr>
          <w:rFonts w:ascii="Times" w:hAnsi="Times"/>
          <w:b/>
          <w:bCs/>
          <w:noProof/>
          <w:sz w:val="22"/>
          <w:szCs w:val="22"/>
          <w:lang w:val="sk-SK"/>
        </w:rPr>
      </w:pPr>
    </w:p>
    <w:sectPr w:rsidR="00D5148A" w:rsidRPr="00477DA8">
      <w:headerReference w:type="default" r:id="rId13"/>
      <w:footerReference w:type="default" r:id="rId14"/>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2B923" w14:textId="77777777" w:rsidR="00A52EC2" w:rsidRDefault="00A52EC2">
      <w:r>
        <w:separator/>
      </w:r>
    </w:p>
  </w:endnote>
  <w:endnote w:type="continuationSeparator" w:id="0">
    <w:p w14:paraId="311DFECA" w14:textId="77777777" w:rsidR="00A52EC2" w:rsidRDefault="00A5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CC15" w14:textId="49E04C1A" w:rsidR="00641473" w:rsidRDefault="00641473" w:rsidP="008B0125">
    <w:pPr>
      <w:pStyle w:val="footnotedescription"/>
      <w:spacing w:line="253" w:lineRule="auto"/>
      <w:ind w:right="4"/>
      <w:jc w:val="both"/>
    </w:pPr>
  </w:p>
  <w:p w14:paraId="1FD82E6E" w14:textId="2BBF8784" w:rsidR="00641473" w:rsidRDefault="00641473" w:rsidP="008B0125">
    <w:pPr>
      <w:pStyle w:val="footnotedescription"/>
      <w:spacing w:line="253" w:lineRule="auto"/>
      <w:ind w:right="4"/>
      <w:jc w:val="both"/>
    </w:pPr>
    <w:r>
      <w:t>_________________________</w:t>
    </w:r>
  </w:p>
  <w:p w14:paraId="539D345B" w14:textId="51C2237C" w:rsidR="008B0125" w:rsidRPr="008D31CD" w:rsidRDefault="008B0125" w:rsidP="008B0125">
    <w:pPr>
      <w:pStyle w:val="footnotedescription"/>
      <w:spacing w:line="253" w:lineRule="auto"/>
      <w:ind w:right="4"/>
      <w:jc w:val="both"/>
      <w:rPr>
        <w:noProof/>
        <w:szCs w:val="20"/>
      </w:rPr>
    </w:pPr>
    <w:r w:rsidRPr="008D31CD">
      <w:rPr>
        <w:noProof/>
      </w:rPr>
      <w:t xml:space="preserve">Nariadenie Európskeho parlamentu a Rady (EÚ) 2016/679 z 27. apríla 2016 o ochrane fyzických osôb pri spracúvaní osobných údajov a o voľnom pohybe takýchto údajov, ktorým sa zrušuje smernica 95/46/ES (všeobecné nariadenie o ochrane </w:t>
    </w:r>
    <w:r w:rsidRPr="008D31CD">
      <w:rPr>
        <w:noProof/>
        <w:szCs w:val="20"/>
      </w:rPr>
      <w:t xml:space="preserve">údajov).  </w:t>
    </w:r>
  </w:p>
  <w:p w14:paraId="2B80D30B" w14:textId="0EB4AA04" w:rsidR="008B0125" w:rsidRPr="008D31CD" w:rsidRDefault="008B0125" w:rsidP="008B0125">
    <w:pPr>
      <w:pStyle w:val="Pta"/>
      <w:rPr>
        <w:rFonts w:ascii="Calibri" w:hAnsi="Calibri" w:cs="Calibri"/>
        <w:noProof/>
        <w:sz w:val="20"/>
        <w:szCs w:val="20"/>
        <w:lang w:val="sk-SK"/>
      </w:rPr>
    </w:pPr>
    <w:r w:rsidRPr="008D31CD">
      <w:rPr>
        <w:rFonts w:ascii="Calibri" w:hAnsi="Calibri" w:cs="Calibri"/>
        <w:noProof/>
        <w:sz w:val="20"/>
        <w:szCs w:val="20"/>
        <w:lang w:val="sk-SK"/>
      </w:rPr>
      <w:t>Zákon č. 18/2018 Z. z. o ochrane osobných údajov a o zmene a doplnení niektorých zákonov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4B1B8" w14:textId="77777777" w:rsidR="00A52EC2" w:rsidRDefault="00A52EC2">
      <w:r>
        <w:separator/>
      </w:r>
    </w:p>
  </w:footnote>
  <w:footnote w:type="continuationSeparator" w:id="0">
    <w:p w14:paraId="5BCC4E9E" w14:textId="77777777" w:rsidR="00A52EC2" w:rsidRDefault="00A52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93A1" w14:textId="2D7E9A9A" w:rsidR="0007039F" w:rsidRPr="004E5D4C" w:rsidRDefault="004E5D4C" w:rsidP="004E5D4C">
    <w:pPr>
      <w:jc w:val="center"/>
      <w:rPr>
        <w:b/>
        <w:bCs/>
        <w:sz w:val="28"/>
        <w:szCs w:val="28"/>
        <w:lang w:val="sk-SK"/>
      </w:rPr>
    </w:pPr>
    <w:r w:rsidRPr="004E5D4C">
      <w:rPr>
        <w:b/>
        <w:bCs/>
        <w:sz w:val="28"/>
        <w:szCs w:val="28"/>
        <w:lang w:val="sk-SK"/>
      </w:rPr>
      <w:t>Informácia k spracúvaniu osobných údajov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19C"/>
    <w:multiLevelType w:val="hybridMultilevel"/>
    <w:tmpl w:val="D3D2B3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217F0C"/>
    <w:multiLevelType w:val="hybridMultilevel"/>
    <w:tmpl w:val="8EF6F9B6"/>
    <w:lvl w:ilvl="0" w:tplc="57E4553A">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44EE1A0E"/>
    <w:multiLevelType w:val="hybridMultilevel"/>
    <w:tmpl w:val="ACACF4CC"/>
    <w:lvl w:ilvl="0" w:tplc="AAC4B880">
      <w:start w:val="10"/>
      <w:numFmt w:val="bullet"/>
      <w:lvlText w:val=""/>
      <w:lvlJc w:val="left"/>
      <w:pPr>
        <w:ind w:left="360" w:hanging="360"/>
      </w:pPr>
      <w:rPr>
        <w:rFonts w:ascii="Symbol" w:eastAsia="Times New Roman" w:hAnsi="Symbol" w:cs="Times New Roman" w:hint="default"/>
        <w:b w:val="0"/>
        <w:color w:val="auto"/>
        <w:u w:val="none"/>
      </w:rPr>
    </w:lvl>
    <w:lvl w:ilvl="1" w:tplc="F6F4AC4E">
      <w:numFmt w:val="bullet"/>
      <w:lvlText w:val="-"/>
      <w:lvlJc w:val="left"/>
      <w:pPr>
        <w:ind w:left="1080" w:hanging="360"/>
      </w:pPr>
      <w:rPr>
        <w:rFonts w:ascii="Times" w:eastAsia="Arial Unicode MS" w:hAnsi="Times" w:cs="Times New Roman"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49E80C5A"/>
    <w:multiLevelType w:val="hybridMultilevel"/>
    <w:tmpl w:val="0F0A3DEC"/>
    <w:lvl w:ilvl="0" w:tplc="AAC4B880">
      <w:start w:val="10"/>
      <w:numFmt w:val="bullet"/>
      <w:lvlText w:val=""/>
      <w:lvlJc w:val="left"/>
      <w:pPr>
        <w:ind w:left="360" w:hanging="360"/>
      </w:pPr>
      <w:rPr>
        <w:rFonts w:ascii="Symbol" w:eastAsia="Times New Roman" w:hAnsi="Symbol" w:cs="Times New Roman" w:hint="default"/>
        <w:b w:val="0"/>
        <w:color w:val="auto"/>
        <w:u w:val="none"/>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56925FD0"/>
    <w:multiLevelType w:val="hybridMultilevel"/>
    <w:tmpl w:val="0E506866"/>
    <w:lvl w:ilvl="0" w:tplc="CCD6A4CE">
      <w:start w:val="1"/>
      <w:numFmt w:val="lowerLetter"/>
      <w:lvlText w:val="%1"/>
      <w:lvlJc w:val="left"/>
      <w:pPr>
        <w:ind w:left="36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65596469"/>
    <w:multiLevelType w:val="hybridMultilevel"/>
    <w:tmpl w:val="C8645A90"/>
    <w:lvl w:ilvl="0" w:tplc="4EDEF6A6">
      <w:numFmt w:val="bullet"/>
      <w:lvlText w:val="-"/>
      <w:lvlJc w:val="left"/>
      <w:pPr>
        <w:ind w:left="720" w:hanging="360"/>
      </w:pPr>
      <w:rPr>
        <w:rFonts w:ascii="Times" w:eastAsia="Arial Unicode MS" w:hAnsi="Times" w:cs="Times New Roman"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7671D7A"/>
    <w:multiLevelType w:val="hybridMultilevel"/>
    <w:tmpl w:val="12B2A96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76A84D54"/>
    <w:multiLevelType w:val="hybridMultilevel"/>
    <w:tmpl w:val="9A5E7C6E"/>
    <w:lvl w:ilvl="0" w:tplc="041B0019">
      <w:start w:val="1"/>
      <w:numFmt w:val="lowerLetter"/>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7BA374F9"/>
    <w:multiLevelType w:val="hybridMultilevel"/>
    <w:tmpl w:val="483A372A"/>
    <w:lvl w:ilvl="0" w:tplc="74BE390E">
      <w:numFmt w:val="bullet"/>
      <w:lvlText w:val="•"/>
      <w:lvlJc w:val="left"/>
      <w:pPr>
        <w:ind w:left="720" w:hanging="360"/>
      </w:pPr>
      <w:rPr>
        <w:rFonts w:ascii="Times New Roman" w:eastAsia="Arial Unicode MS"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BB231F6"/>
    <w:multiLevelType w:val="hybridMultilevel"/>
    <w:tmpl w:val="D3D2B3B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7DB300BA"/>
    <w:multiLevelType w:val="hybridMultilevel"/>
    <w:tmpl w:val="C3C640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4692414">
    <w:abstractNumId w:val="9"/>
  </w:num>
  <w:num w:numId="2" w16cid:durableId="740446711">
    <w:abstractNumId w:val="0"/>
  </w:num>
  <w:num w:numId="3" w16cid:durableId="1070229909">
    <w:abstractNumId w:val="10"/>
  </w:num>
  <w:num w:numId="4" w16cid:durableId="499463478">
    <w:abstractNumId w:val="4"/>
  </w:num>
  <w:num w:numId="5" w16cid:durableId="426922506">
    <w:abstractNumId w:val="8"/>
  </w:num>
  <w:num w:numId="6" w16cid:durableId="1606116759">
    <w:abstractNumId w:val="7"/>
  </w:num>
  <w:num w:numId="7" w16cid:durableId="1866601588">
    <w:abstractNumId w:val="1"/>
  </w:num>
  <w:num w:numId="8" w16cid:durableId="1477986270">
    <w:abstractNumId w:val="2"/>
  </w:num>
  <w:num w:numId="9" w16cid:durableId="378091220">
    <w:abstractNumId w:val="5"/>
  </w:num>
  <w:num w:numId="10" w16cid:durableId="1189098681">
    <w:abstractNumId w:val="3"/>
  </w:num>
  <w:num w:numId="11" w16cid:durableId="17580214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39F"/>
    <w:rsid w:val="00003C5E"/>
    <w:rsid w:val="000226F7"/>
    <w:rsid w:val="00040427"/>
    <w:rsid w:val="0007039F"/>
    <w:rsid w:val="00105896"/>
    <w:rsid w:val="001153B3"/>
    <w:rsid w:val="00147816"/>
    <w:rsid w:val="001545BA"/>
    <w:rsid w:val="001847A7"/>
    <w:rsid w:val="001A37A3"/>
    <w:rsid w:val="00263FDB"/>
    <w:rsid w:val="00284510"/>
    <w:rsid w:val="00294E01"/>
    <w:rsid w:val="002C656A"/>
    <w:rsid w:val="00330E24"/>
    <w:rsid w:val="00426A83"/>
    <w:rsid w:val="00477DA8"/>
    <w:rsid w:val="004E5D4C"/>
    <w:rsid w:val="004F7153"/>
    <w:rsid w:val="0050306A"/>
    <w:rsid w:val="00641473"/>
    <w:rsid w:val="00665DA0"/>
    <w:rsid w:val="00686404"/>
    <w:rsid w:val="006A49CC"/>
    <w:rsid w:val="006C777E"/>
    <w:rsid w:val="00774C94"/>
    <w:rsid w:val="00791B61"/>
    <w:rsid w:val="007A2A53"/>
    <w:rsid w:val="008B0125"/>
    <w:rsid w:val="008B3308"/>
    <w:rsid w:val="008D31CD"/>
    <w:rsid w:val="00960AD2"/>
    <w:rsid w:val="009F3EB1"/>
    <w:rsid w:val="00A010F9"/>
    <w:rsid w:val="00A40521"/>
    <w:rsid w:val="00A52EC2"/>
    <w:rsid w:val="00A658EE"/>
    <w:rsid w:val="00B92329"/>
    <w:rsid w:val="00BA599C"/>
    <w:rsid w:val="00BE4AA7"/>
    <w:rsid w:val="00C406AE"/>
    <w:rsid w:val="00CA457D"/>
    <w:rsid w:val="00CC454C"/>
    <w:rsid w:val="00CF4612"/>
    <w:rsid w:val="00D5148A"/>
    <w:rsid w:val="00D63CFA"/>
    <w:rsid w:val="00DA10E6"/>
    <w:rsid w:val="00DF5C7F"/>
    <w:rsid w:val="00E05850"/>
    <w:rsid w:val="00E60B1E"/>
    <w:rsid w:val="00E836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F319"/>
  <w15:docId w15:val="{C0E2E111-4EFF-724A-BBB2-79192104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sz w:val="24"/>
      <w:szCs w:val="24"/>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Predvolen">
    <w:name w:val="Predvolené"/>
    <w:pPr>
      <w:spacing w:before="160" w:line="288" w:lineRule="auto"/>
    </w:pPr>
    <w:rPr>
      <w:rFonts w:ascii="Helvetica Neue" w:hAnsi="Helvetica Neue" w:cs="Arial Unicode MS"/>
      <w:color w:val="000000"/>
      <w:sz w:val="24"/>
      <w:szCs w:val="24"/>
      <w:lang w:val="de-DE"/>
      <w14:textOutline w14:w="0" w14:cap="flat" w14:cmpd="sng" w14:algn="ctr">
        <w14:noFill/>
        <w14:prstDash w14:val="solid"/>
        <w14:bevel/>
      </w14:textOutline>
    </w:rPr>
  </w:style>
  <w:style w:type="character" w:customStyle="1" w:styleId="Hyperlink0">
    <w:name w:val="Hyperlink.0"/>
    <w:basedOn w:val="Hypertextovprepojenie"/>
    <w:rPr>
      <w:u w:val="single"/>
    </w:rPr>
  </w:style>
  <w:style w:type="character" w:customStyle="1" w:styleId="iadne">
    <w:name w:val="Žiadne"/>
  </w:style>
  <w:style w:type="character" w:customStyle="1" w:styleId="Hyperlink1">
    <w:name w:val="Hyperlink.1"/>
    <w:basedOn w:val="iadne"/>
    <w:rPr>
      <w:u w:val="single"/>
    </w:rPr>
  </w:style>
  <w:style w:type="paragraph" w:styleId="Hlavika">
    <w:name w:val="header"/>
    <w:basedOn w:val="Normlny"/>
    <w:link w:val="HlavikaChar"/>
    <w:uiPriority w:val="99"/>
    <w:unhideWhenUsed/>
    <w:rsid w:val="004E5D4C"/>
    <w:pPr>
      <w:tabs>
        <w:tab w:val="center" w:pos="4536"/>
        <w:tab w:val="right" w:pos="9072"/>
      </w:tabs>
    </w:pPr>
  </w:style>
  <w:style w:type="character" w:customStyle="1" w:styleId="HlavikaChar">
    <w:name w:val="Hlavička Char"/>
    <w:basedOn w:val="Predvolenpsmoodseku"/>
    <w:link w:val="Hlavika"/>
    <w:uiPriority w:val="99"/>
    <w:rsid w:val="004E5D4C"/>
    <w:rPr>
      <w:sz w:val="24"/>
      <w:szCs w:val="24"/>
      <w:lang w:val="en-US" w:eastAsia="en-US"/>
    </w:rPr>
  </w:style>
  <w:style w:type="paragraph" w:styleId="Pta">
    <w:name w:val="footer"/>
    <w:basedOn w:val="Normlny"/>
    <w:link w:val="PtaChar"/>
    <w:uiPriority w:val="99"/>
    <w:unhideWhenUsed/>
    <w:rsid w:val="004E5D4C"/>
    <w:pPr>
      <w:tabs>
        <w:tab w:val="center" w:pos="4536"/>
        <w:tab w:val="right" w:pos="9072"/>
      </w:tabs>
    </w:pPr>
  </w:style>
  <w:style w:type="character" w:customStyle="1" w:styleId="PtaChar">
    <w:name w:val="Päta Char"/>
    <w:basedOn w:val="Predvolenpsmoodseku"/>
    <w:link w:val="Pta"/>
    <w:uiPriority w:val="99"/>
    <w:rsid w:val="004E5D4C"/>
    <w:rPr>
      <w:sz w:val="24"/>
      <w:szCs w:val="24"/>
      <w:lang w:val="en-US" w:eastAsia="en-US"/>
    </w:rPr>
  </w:style>
  <w:style w:type="character" w:customStyle="1" w:styleId="ra">
    <w:name w:val="ra"/>
    <w:basedOn w:val="Predvolenpsmoodseku"/>
    <w:rsid w:val="004E5D4C"/>
  </w:style>
  <w:style w:type="paragraph" w:styleId="Bezriadkovania">
    <w:name w:val="No Spacing"/>
    <w:uiPriority w:val="1"/>
    <w:qFormat/>
    <w:rsid w:val="004E5D4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Normlnywebov">
    <w:name w:val="Normal (Web)"/>
    <w:basedOn w:val="Normlny"/>
    <w:uiPriority w:val="99"/>
    <w:semiHidden/>
    <w:unhideWhenUsed/>
    <w:rsid w:val="004E5D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customStyle="1" w:styleId="Nevyrieenzmienka1">
    <w:name w:val="Nevyriešená zmienka1"/>
    <w:basedOn w:val="Predvolenpsmoodseku"/>
    <w:uiPriority w:val="99"/>
    <w:semiHidden/>
    <w:unhideWhenUsed/>
    <w:rsid w:val="008B3308"/>
    <w:rPr>
      <w:color w:val="605E5C"/>
      <w:shd w:val="clear" w:color="auto" w:fill="E1DFDD"/>
    </w:rPr>
  </w:style>
  <w:style w:type="character" w:styleId="PouitHypertextovPrepojenie">
    <w:name w:val="FollowedHyperlink"/>
    <w:basedOn w:val="Predvolenpsmoodseku"/>
    <w:uiPriority w:val="99"/>
    <w:semiHidden/>
    <w:unhideWhenUsed/>
    <w:rsid w:val="008B3308"/>
    <w:rPr>
      <w:color w:val="FF00FF" w:themeColor="followedHyperlink"/>
      <w:u w:val="single"/>
    </w:rPr>
  </w:style>
  <w:style w:type="character" w:styleId="Vrazn">
    <w:name w:val="Strong"/>
    <w:basedOn w:val="Predvolenpsmoodseku"/>
    <w:uiPriority w:val="22"/>
    <w:qFormat/>
    <w:rsid w:val="00147816"/>
    <w:rPr>
      <w:b/>
      <w:bCs/>
    </w:rPr>
  </w:style>
  <w:style w:type="paragraph" w:styleId="Odsekzoznamu">
    <w:name w:val="List Paragraph"/>
    <w:basedOn w:val="Normlny"/>
    <w:qFormat/>
    <w:rsid w:val="002C656A"/>
    <w:pPr>
      <w:ind w:left="720"/>
      <w:contextualSpacing/>
    </w:pPr>
  </w:style>
  <w:style w:type="paragraph" w:customStyle="1" w:styleId="footnotedescription">
    <w:name w:val="footnote description"/>
    <w:next w:val="Normlny"/>
    <w:link w:val="footnotedescriptionChar"/>
    <w:hidden/>
    <w:rsid w:val="008B0125"/>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right="2"/>
    </w:pPr>
    <w:rPr>
      <w:rFonts w:ascii="Calibri" w:eastAsia="Calibri" w:hAnsi="Calibri" w:cs="Calibri"/>
      <w:color w:val="000000"/>
      <w:szCs w:val="24"/>
      <w:bdr w:val="none" w:sz="0" w:space="0" w:color="auto"/>
    </w:rPr>
  </w:style>
  <w:style w:type="character" w:customStyle="1" w:styleId="footnotedescriptionChar">
    <w:name w:val="footnote description Char"/>
    <w:link w:val="footnotedescription"/>
    <w:rsid w:val="008B0125"/>
    <w:rPr>
      <w:rFonts w:ascii="Calibri" w:eastAsia="Calibri" w:hAnsi="Calibri" w:cs="Calibri"/>
      <w:color w:val="000000"/>
      <w:szCs w:val="24"/>
      <w:bdr w:val="none" w:sz="0" w:space="0" w:color="auto"/>
    </w:rPr>
  </w:style>
  <w:style w:type="character" w:customStyle="1" w:styleId="footnotemark">
    <w:name w:val="footnote mark"/>
    <w:hidden/>
    <w:rsid w:val="008B0125"/>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687802">
      <w:bodyDiv w:val="1"/>
      <w:marLeft w:val="0"/>
      <w:marRight w:val="0"/>
      <w:marTop w:val="0"/>
      <w:marBottom w:val="0"/>
      <w:divBdr>
        <w:top w:val="none" w:sz="0" w:space="0" w:color="auto"/>
        <w:left w:val="none" w:sz="0" w:space="0" w:color="auto"/>
        <w:bottom w:val="none" w:sz="0" w:space="0" w:color="auto"/>
        <w:right w:val="none" w:sz="0" w:space="0" w:color="auto"/>
      </w:divBdr>
    </w:div>
    <w:div w:id="538519490">
      <w:bodyDiv w:val="1"/>
      <w:marLeft w:val="0"/>
      <w:marRight w:val="0"/>
      <w:marTop w:val="0"/>
      <w:marBottom w:val="0"/>
      <w:divBdr>
        <w:top w:val="none" w:sz="0" w:space="0" w:color="auto"/>
        <w:left w:val="none" w:sz="0" w:space="0" w:color="auto"/>
        <w:bottom w:val="none" w:sz="0" w:space="0" w:color="auto"/>
        <w:right w:val="none" w:sz="0" w:space="0" w:color="auto"/>
      </w:divBdr>
    </w:div>
    <w:div w:id="890076638">
      <w:bodyDiv w:val="1"/>
      <w:marLeft w:val="0"/>
      <w:marRight w:val="0"/>
      <w:marTop w:val="0"/>
      <w:marBottom w:val="0"/>
      <w:divBdr>
        <w:top w:val="none" w:sz="0" w:space="0" w:color="auto"/>
        <w:left w:val="none" w:sz="0" w:space="0" w:color="auto"/>
        <w:bottom w:val="none" w:sz="0" w:space="0" w:color="auto"/>
        <w:right w:val="none" w:sz="0" w:space="0" w:color="auto"/>
      </w:divBdr>
    </w:div>
    <w:div w:id="1509757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10007604532789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eli/dec_impl/2021/914/oj?uri=CELEX:32021D0914&amp;locale=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law/law-topic/data-protection/international-dimension-data-protection/adequacy-decisions_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privacy/explanation" TargetMode="External"/><Relationship Id="rId4" Type="http://schemas.openxmlformats.org/officeDocument/2006/relationships/settings" Target="settings.xml"/><Relationship Id="rId9" Type="http://schemas.openxmlformats.org/officeDocument/2006/relationships/hyperlink" Target="https://www.facebook.com/tomas.franc.75"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EEF36-96AD-3D46-8398-2063A89A5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1638</Words>
  <Characters>9338</Characters>
  <Application>Microsoft Office Word</Application>
  <DocSecurity>0</DocSecurity>
  <Lines>77</Lines>
  <Paragraphs>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10955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Skybjaková</dc:creator>
  <cp:keywords/>
  <dc:description/>
  <cp:lastModifiedBy>Lucia Mičkiová</cp:lastModifiedBy>
  <cp:revision>22</cp:revision>
  <dcterms:created xsi:type="dcterms:W3CDTF">2023-02-25T10:33:00Z</dcterms:created>
  <dcterms:modified xsi:type="dcterms:W3CDTF">2023-06-28T09:39:00Z</dcterms:modified>
  <cp:category/>
</cp:coreProperties>
</file>